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AF9B2" w14:textId="79D44C54" w:rsidR="002D3D2E" w:rsidRDefault="002D3D2E" w:rsidP="00635AF1">
      <w:pPr>
        <w:jc w:val="center"/>
        <w:rPr>
          <w:rFonts w:cstheme="minorHAnsi"/>
          <w:b/>
          <w:bCs/>
          <w:color w:val="000000" w:themeColor="text1"/>
          <w:sz w:val="36"/>
          <w:szCs w:val="36"/>
        </w:rPr>
      </w:pPr>
      <w:r w:rsidRPr="006C1777">
        <w:rPr>
          <w:rFonts w:cstheme="minorHAnsi"/>
          <w:b/>
          <w:bCs/>
          <w:color w:val="000000" w:themeColor="text1"/>
          <w:sz w:val="36"/>
          <w:szCs w:val="36"/>
        </w:rPr>
        <w:t>Term of reference</w:t>
      </w:r>
    </w:p>
    <w:p w14:paraId="6918DDD0" w14:textId="752ABC75" w:rsidR="002D3D2E" w:rsidRPr="006C1777" w:rsidRDefault="0061622E" w:rsidP="051235E5">
      <w:pPr>
        <w:jc w:val="center"/>
        <w:rPr>
          <w:b/>
          <w:bCs/>
          <w:color w:val="000000" w:themeColor="text1"/>
          <w:sz w:val="28"/>
          <w:szCs w:val="28"/>
        </w:rPr>
      </w:pPr>
      <w:r w:rsidRPr="646ED07B">
        <w:rPr>
          <w:b/>
          <w:bCs/>
          <w:color w:val="000000" w:themeColor="text1"/>
          <w:sz w:val="28"/>
          <w:szCs w:val="28"/>
        </w:rPr>
        <w:t xml:space="preserve">Consultancy to </w:t>
      </w:r>
      <w:r w:rsidR="00FC266F" w:rsidRPr="646ED07B">
        <w:rPr>
          <w:b/>
          <w:bCs/>
          <w:color w:val="000000" w:themeColor="text1"/>
          <w:sz w:val="28"/>
          <w:szCs w:val="28"/>
        </w:rPr>
        <w:t xml:space="preserve">advise LtP activity integration </w:t>
      </w:r>
      <w:r w:rsidR="5CAD3241" w:rsidRPr="646ED07B">
        <w:rPr>
          <w:b/>
          <w:bCs/>
          <w:color w:val="000000" w:themeColor="text1"/>
          <w:sz w:val="28"/>
          <w:szCs w:val="28"/>
        </w:rPr>
        <w:t>into primary education curriculum</w:t>
      </w:r>
    </w:p>
    <w:p w14:paraId="23996F8F" w14:textId="77777777" w:rsidR="002D3D2E" w:rsidRPr="00B91A3F" w:rsidRDefault="002D3D2E" w:rsidP="00867A4F">
      <w:pPr>
        <w:rPr>
          <w:rFonts w:cstheme="minorHAnsi"/>
          <w:color w:val="000000" w:themeColor="text1"/>
          <w:sz w:val="20"/>
          <w:szCs w:val="20"/>
        </w:rPr>
      </w:pPr>
    </w:p>
    <w:p w14:paraId="53FAA079" w14:textId="73EC428F" w:rsidR="0027065B" w:rsidRPr="006A0DF3" w:rsidRDefault="0027065B" w:rsidP="004B18AD">
      <w:pPr>
        <w:pStyle w:val="oancuaDanhsach"/>
        <w:numPr>
          <w:ilvl w:val="0"/>
          <w:numId w:val="6"/>
        </w:numPr>
        <w:jc w:val="both"/>
        <w:rPr>
          <w:rFonts w:cstheme="minorHAnsi"/>
          <w:b/>
          <w:bCs/>
          <w:color w:val="000000" w:themeColor="text1"/>
        </w:rPr>
      </w:pPr>
      <w:r w:rsidRPr="006A0DF3">
        <w:rPr>
          <w:rFonts w:cstheme="minorHAnsi"/>
          <w:b/>
          <w:bCs/>
          <w:color w:val="000000" w:themeColor="text1"/>
        </w:rPr>
        <w:t>Ove</w:t>
      </w:r>
      <w:r w:rsidR="00B91A3F" w:rsidRPr="006A0DF3">
        <w:rPr>
          <w:rFonts w:cstheme="minorHAnsi"/>
          <w:b/>
          <w:bCs/>
          <w:color w:val="000000" w:themeColor="text1"/>
        </w:rPr>
        <w:t>r</w:t>
      </w:r>
      <w:r w:rsidRPr="006A0DF3">
        <w:rPr>
          <w:rFonts w:cstheme="minorHAnsi"/>
          <w:b/>
          <w:bCs/>
          <w:color w:val="000000" w:themeColor="text1"/>
        </w:rPr>
        <w:t>view</w:t>
      </w:r>
      <w:r w:rsidR="00B91A3F" w:rsidRPr="006A0DF3">
        <w:rPr>
          <w:rFonts w:cstheme="minorHAnsi"/>
          <w:b/>
          <w:bCs/>
          <w:color w:val="000000" w:themeColor="text1"/>
        </w:rPr>
        <w:t>:</w:t>
      </w:r>
    </w:p>
    <w:p w14:paraId="7F0B2C9E" w14:textId="1B0CC552" w:rsidR="00867A4F" w:rsidRPr="002E4ECC" w:rsidRDefault="00867A4F" w:rsidP="004B18AD">
      <w:pPr>
        <w:ind w:left="360"/>
        <w:jc w:val="both"/>
        <w:rPr>
          <w:rFonts w:cstheme="minorHAnsi"/>
          <w:color w:val="000000" w:themeColor="text1"/>
          <w:sz w:val="20"/>
          <w:szCs w:val="20"/>
        </w:rPr>
      </w:pPr>
      <w:r w:rsidRPr="002E4ECC">
        <w:rPr>
          <w:rFonts w:cstheme="minorHAnsi"/>
          <w:color w:val="000000" w:themeColor="text1"/>
          <w:sz w:val="20"/>
          <w:szCs w:val="20"/>
        </w:rPr>
        <w:t xml:space="preserve">Vietnam acted early and decisively to the COVID-19 crisis, closing borders and schools as early as February 2020, thereby allowing the country to control the disease and reopen schools by May. During the interim of school closures, however, issues of learning equity surfaced. While well-resourced schools provided online learning alternatives to continue schooling, the vast majority of schools – especially in more remote areas – stopped learning activities (including professional development for teachers) entirely. The COVID19 crisis made it clear that not all children have schools and teachers equipped and supported to address sudden shifts to remote learning. Many parents also struggled to offer their children adequate learning opportunities during school closure. Learning gaps will therefore need to be addressed to adequately prepare children as they return to school, especially those who are only about to begin primary schooling.  </w:t>
      </w:r>
    </w:p>
    <w:p w14:paraId="6ABBAF38" w14:textId="77777777" w:rsidR="00867A4F" w:rsidRPr="002E4ECC" w:rsidRDefault="00867A4F" w:rsidP="004B18AD">
      <w:pPr>
        <w:ind w:left="360"/>
        <w:jc w:val="both"/>
        <w:rPr>
          <w:rFonts w:cstheme="minorHAnsi"/>
          <w:color w:val="000000" w:themeColor="text1"/>
          <w:sz w:val="20"/>
          <w:szCs w:val="20"/>
        </w:rPr>
      </w:pPr>
    </w:p>
    <w:p w14:paraId="3D3DE111" w14:textId="7A1D4284" w:rsidR="00867A4F" w:rsidRPr="002E4ECC" w:rsidRDefault="00867A4F" w:rsidP="004B18AD">
      <w:pPr>
        <w:ind w:left="360"/>
        <w:jc w:val="both"/>
        <w:rPr>
          <w:rFonts w:cstheme="minorHAnsi"/>
          <w:color w:val="000000" w:themeColor="text1"/>
          <w:sz w:val="20"/>
          <w:szCs w:val="20"/>
        </w:rPr>
      </w:pPr>
      <w:r w:rsidRPr="002E4ECC">
        <w:rPr>
          <w:rFonts w:cstheme="minorHAnsi"/>
          <w:color w:val="000000" w:themeColor="text1"/>
          <w:sz w:val="20"/>
          <w:szCs w:val="20"/>
        </w:rPr>
        <w:t xml:space="preserve">With the financial support from LEGO foundation, VVOB together with its partners will develop and air a set of video clips on Learning through Play (LtP) and </w:t>
      </w:r>
      <w:r w:rsidR="00335AA1" w:rsidRPr="002E4ECC">
        <w:rPr>
          <w:rFonts w:cstheme="minorHAnsi"/>
          <w:color w:val="000000" w:themeColor="text1"/>
          <w:sz w:val="20"/>
          <w:szCs w:val="20"/>
        </w:rPr>
        <w:t>organize</w:t>
      </w:r>
      <w:r w:rsidRPr="002E4ECC">
        <w:rPr>
          <w:rFonts w:cstheme="minorHAnsi"/>
          <w:color w:val="000000" w:themeColor="text1"/>
          <w:sz w:val="20"/>
          <w:szCs w:val="20"/>
        </w:rPr>
        <w:t xml:space="preserve"> a series of play-day events in 8 selected provinces of the country, all aligned to the learning domains specified in the Vietnam early childhood education curriculum to help children that transition into primary school overcome the learning gap they experienced. </w:t>
      </w:r>
    </w:p>
    <w:p w14:paraId="09F02E55" w14:textId="77777777" w:rsidR="00867A4F" w:rsidRPr="002E4ECC" w:rsidRDefault="00867A4F" w:rsidP="004B18AD">
      <w:pPr>
        <w:ind w:left="360"/>
        <w:jc w:val="both"/>
        <w:rPr>
          <w:rFonts w:cstheme="minorHAnsi"/>
          <w:color w:val="000000" w:themeColor="text1"/>
          <w:sz w:val="20"/>
          <w:szCs w:val="20"/>
        </w:rPr>
      </w:pPr>
    </w:p>
    <w:p w14:paraId="2188594C" w14:textId="42E22F24" w:rsidR="00867A4F" w:rsidRPr="002E4ECC" w:rsidRDefault="00867A4F" w:rsidP="004B18AD">
      <w:pPr>
        <w:ind w:left="360"/>
        <w:jc w:val="both"/>
        <w:rPr>
          <w:rFonts w:cstheme="minorHAnsi"/>
          <w:color w:val="000000" w:themeColor="text1"/>
          <w:sz w:val="20"/>
          <w:szCs w:val="20"/>
        </w:rPr>
      </w:pPr>
      <w:r w:rsidRPr="002E4ECC">
        <w:rPr>
          <w:rFonts w:cstheme="minorHAnsi"/>
          <w:color w:val="000000" w:themeColor="text1"/>
          <w:sz w:val="20"/>
          <w:szCs w:val="20"/>
        </w:rPr>
        <w:t xml:space="preserve">The video-clips will target teachers and parents to apply Learning Through Play activities in their daily practices to develop children’s physical, cognitive, socio-emotional, language/communication and creative skills - domains emphasized in the Vietnam ECE curriculum as critical preconditions to children’s success in primary school. Each clip will end with a summary of key points and a message to encourage others to try it out and possibly also suggest some other materials for similar activities. The clips will later be used </w:t>
      </w:r>
      <w:r w:rsidR="00DF0F57" w:rsidRPr="002E4ECC">
        <w:rPr>
          <w:rFonts w:cstheme="minorHAnsi"/>
          <w:color w:val="000000" w:themeColor="text1"/>
          <w:sz w:val="20"/>
          <w:szCs w:val="20"/>
        </w:rPr>
        <w:t>as an online resource for teachers when apply</w:t>
      </w:r>
      <w:r w:rsidR="00951451" w:rsidRPr="002E4ECC">
        <w:rPr>
          <w:rFonts w:cstheme="minorHAnsi"/>
          <w:color w:val="000000" w:themeColor="text1"/>
          <w:sz w:val="20"/>
          <w:szCs w:val="20"/>
        </w:rPr>
        <w:t>ing</w:t>
      </w:r>
      <w:r w:rsidR="00DF0F57" w:rsidRPr="002E4ECC">
        <w:rPr>
          <w:rFonts w:cstheme="minorHAnsi"/>
          <w:color w:val="000000" w:themeColor="text1"/>
          <w:sz w:val="20"/>
          <w:szCs w:val="20"/>
        </w:rPr>
        <w:t xml:space="preserve"> LtP.</w:t>
      </w:r>
      <w:r w:rsidRPr="002E4ECC">
        <w:rPr>
          <w:rFonts w:cstheme="minorHAnsi"/>
          <w:color w:val="000000" w:themeColor="text1"/>
          <w:sz w:val="20"/>
          <w:szCs w:val="20"/>
        </w:rPr>
        <w:t xml:space="preserve">  </w:t>
      </w:r>
    </w:p>
    <w:p w14:paraId="06D689B0" w14:textId="77777777" w:rsidR="00867A4F" w:rsidRPr="002E4ECC" w:rsidRDefault="00867A4F" w:rsidP="004B18AD">
      <w:pPr>
        <w:ind w:left="360"/>
        <w:jc w:val="both"/>
        <w:rPr>
          <w:rFonts w:cstheme="minorHAnsi"/>
          <w:color w:val="000000" w:themeColor="text1"/>
          <w:sz w:val="20"/>
          <w:szCs w:val="20"/>
        </w:rPr>
      </w:pPr>
    </w:p>
    <w:p w14:paraId="52CBB569" w14:textId="50829326" w:rsidR="00867A4F" w:rsidRPr="002E4ECC" w:rsidRDefault="008B0110" w:rsidP="004B18AD">
      <w:pPr>
        <w:ind w:left="360"/>
        <w:jc w:val="both"/>
        <w:rPr>
          <w:color w:val="000000" w:themeColor="text1"/>
          <w:sz w:val="20"/>
          <w:szCs w:val="20"/>
        </w:rPr>
      </w:pPr>
      <w:r>
        <w:rPr>
          <w:color w:val="000000" w:themeColor="text1"/>
          <w:sz w:val="20"/>
          <w:szCs w:val="20"/>
        </w:rPr>
        <w:t xml:space="preserve">In collaboration with other stakeholders, </w:t>
      </w:r>
      <w:r w:rsidR="00DF0F57" w:rsidRPr="002E4ECC">
        <w:rPr>
          <w:color w:val="000000" w:themeColor="text1"/>
          <w:sz w:val="20"/>
          <w:szCs w:val="20"/>
        </w:rPr>
        <w:t>VVOB</w:t>
      </w:r>
      <w:r>
        <w:rPr>
          <w:color w:val="000000" w:themeColor="text1"/>
          <w:sz w:val="20"/>
          <w:szCs w:val="20"/>
        </w:rPr>
        <w:t xml:space="preserve"> will</w:t>
      </w:r>
      <w:r w:rsidR="00DF0F57" w:rsidRPr="002E4ECC">
        <w:rPr>
          <w:color w:val="000000" w:themeColor="text1"/>
          <w:sz w:val="20"/>
          <w:szCs w:val="20"/>
        </w:rPr>
        <w:t xml:space="preserve"> </w:t>
      </w:r>
      <w:r w:rsidR="5BFCA369" w:rsidRPr="002E4ECC">
        <w:rPr>
          <w:color w:val="000000" w:themeColor="text1"/>
          <w:sz w:val="20"/>
          <w:szCs w:val="20"/>
        </w:rPr>
        <w:t xml:space="preserve">organize </w:t>
      </w:r>
      <w:r w:rsidR="54FCD557" w:rsidRPr="002E4ECC">
        <w:rPr>
          <w:color w:val="000000" w:themeColor="text1"/>
          <w:sz w:val="20"/>
          <w:szCs w:val="20"/>
        </w:rPr>
        <w:t xml:space="preserve">a </w:t>
      </w:r>
      <w:r w:rsidR="00DF0F57" w:rsidRPr="002E4ECC">
        <w:rPr>
          <w:color w:val="000000" w:themeColor="text1"/>
          <w:sz w:val="20"/>
          <w:szCs w:val="20"/>
        </w:rPr>
        <w:t xml:space="preserve">National Play event which is </w:t>
      </w:r>
      <w:r w:rsidR="00867A4F" w:rsidRPr="002E4ECC">
        <w:rPr>
          <w:color w:val="000000" w:themeColor="text1"/>
          <w:sz w:val="20"/>
          <w:szCs w:val="20"/>
        </w:rPr>
        <w:t>a day where teachers actively engage their pupils in LtP activities and parents re-engage with their children in playful activities that also contribute to their learning on the 5 developmental domains. The events will take place in the 8 target provinces of the iPLAY project: Da Nang, Quang Tri, Hanoi</w:t>
      </w:r>
      <w:r w:rsidR="0DF71BE0" w:rsidRPr="002E4ECC">
        <w:rPr>
          <w:color w:val="000000" w:themeColor="text1"/>
          <w:sz w:val="20"/>
          <w:szCs w:val="20"/>
        </w:rPr>
        <w:t xml:space="preserve">, </w:t>
      </w:r>
      <w:r w:rsidR="00867A4F" w:rsidRPr="002E4ECC">
        <w:rPr>
          <w:color w:val="000000" w:themeColor="text1"/>
          <w:sz w:val="20"/>
          <w:szCs w:val="20"/>
        </w:rPr>
        <w:t xml:space="preserve">Thai Nguyen, Ho Chi Minh City, Quang Ngai, Ha Giang and Lai Chau </w:t>
      </w:r>
    </w:p>
    <w:p w14:paraId="02387256" w14:textId="154D4D9E" w:rsidR="00DF0F57" w:rsidRPr="002E4ECC" w:rsidRDefault="00DF0F57" w:rsidP="004B18AD">
      <w:pPr>
        <w:ind w:left="360"/>
        <w:jc w:val="both"/>
        <w:rPr>
          <w:rFonts w:cstheme="minorHAnsi"/>
          <w:color w:val="000000" w:themeColor="text1"/>
          <w:sz w:val="20"/>
          <w:szCs w:val="20"/>
        </w:rPr>
      </w:pPr>
    </w:p>
    <w:p w14:paraId="3A7EECFA" w14:textId="4893B5BF" w:rsidR="00C72336" w:rsidRPr="002E4ECC" w:rsidRDefault="00C72336" w:rsidP="004B18AD">
      <w:pPr>
        <w:ind w:left="360"/>
        <w:jc w:val="both"/>
        <w:rPr>
          <w:rFonts w:cstheme="minorHAnsi"/>
          <w:color w:val="000000" w:themeColor="text1"/>
          <w:sz w:val="20"/>
          <w:szCs w:val="20"/>
        </w:rPr>
      </w:pPr>
      <w:r w:rsidRPr="002E4ECC">
        <w:rPr>
          <w:rFonts w:cstheme="minorHAnsi"/>
          <w:color w:val="000000" w:themeColor="text1"/>
          <w:sz w:val="20"/>
          <w:szCs w:val="20"/>
        </w:rPr>
        <w:t>To provide technical support to the above</w:t>
      </w:r>
      <w:r w:rsidR="00937018" w:rsidRPr="002E4ECC">
        <w:rPr>
          <w:rFonts w:cstheme="minorHAnsi"/>
          <w:color w:val="000000" w:themeColor="text1"/>
          <w:sz w:val="20"/>
          <w:szCs w:val="20"/>
        </w:rPr>
        <w:t>-</w:t>
      </w:r>
      <w:r w:rsidRPr="002E4ECC">
        <w:rPr>
          <w:rFonts w:cstheme="minorHAnsi"/>
          <w:color w:val="000000" w:themeColor="text1"/>
          <w:sz w:val="20"/>
          <w:szCs w:val="20"/>
        </w:rPr>
        <w:t>mentioned deliverables, VVOB Vietnam is looking for a qualified consultant</w:t>
      </w:r>
      <w:r w:rsidR="00B91A3F" w:rsidRPr="002E4ECC">
        <w:rPr>
          <w:rFonts w:cstheme="minorHAnsi"/>
          <w:color w:val="000000" w:themeColor="text1"/>
          <w:sz w:val="20"/>
          <w:szCs w:val="20"/>
        </w:rPr>
        <w:t>/team</w:t>
      </w:r>
      <w:r w:rsidRPr="002E4ECC">
        <w:rPr>
          <w:rFonts w:cstheme="minorHAnsi"/>
          <w:color w:val="000000" w:themeColor="text1"/>
          <w:sz w:val="20"/>
          <w:szCs w:val="20"/>
        </w:rPr>
        <w:t>.</w:t>
      </w:r>
      <w:r w:rsidR="00B91A3F" w:rsidRPr="002E4ECC">
        <w:rPr>
          <w:rFonts w:cstheme="minorHAnsi"/>
          <w:color w:val="000000" w:themeColor="text1"/>
          <w:sz w:val="20"/>
          <w:szCs w:val="20"/>
        </w:rPr>
        <w:t xml:space="preserve"> </w:t>
      </w:r>
      <w:r w:rsidRPr="002E4ECC">
        <w:rPr>
          <w:rFonts w:cstheme="minorHAnsi"/>
          <w:color w:val="000000" w:themeColor="text1"/>
          <w:sz w:val="20"/>
          <w:szCs w:val="20"/>
        </w:rPr>
        <w:t>Details of the consultancy requirements are described as below:</w:t>
      </w:r>
    </w:p>
    <w:p w14:paraId="1184157B" w14:textId="56BF1456" w:rsidR="00C72336" w:rsidRPr="002E4ECC" w:rsidRDefault="00C72336" w:rsidP="004B18AD">
      <w:pPr>
        <w:jc w:val="both"/>
        <w:rPr>
          <w:rFonts w:cstheme="minorHAnsi"/>
          <w:color w:val="000000" w:themeColor="text1"/>
          <w:sz w:val="20"/>
          <w:szCs w:val="20"/>
        </w:rPr>
      </w:pPr>
    </w:p>
    <w:p w14:paraId="7791D2FC" w14:textId="4DCDEAAD" w:rsidR="0027065B" w:rsidRPr="00B91A3F" w:rsidRDefault="0027065B" w:rsidP="004B18AD">
      <w:pPr>
        <w:pStyle w:val="oancuaDanhsach"/>
        <w:numPr>
          <w:ilvl w:val="0"/>
          <w:numId w:val="6"/>
        </w:numPr>
        <w:jc w:val="both"/>
        <w:rPr>
          <w:rFonts w:eastAsia="Times New Roman"/>
          <w:b/>
          <w:bCs/>
          <w:color w:val="000000" w:themeColor="text1"/>
        </w:rPr>
      </w:pPr>
      <w:r w:rsidRPr="00B91A3F">
        <w:rPr>
          <w:rFonts w:eastAsia="Times New Roman"/>
          <w:b/>
          <w:bCs/>
          <w:color w:val="000000" w:themeColor="text1"/>
        </w:rPr>
        <w:t>Objectives of the consultancy:</w:t>
      </w:r>
    </w:p>
    <w:p w14:paraId="04FC3A72" w14:textId="72FCCCE3" w:rsidR="0027065B" w:rsidRPr="00B91A3F" w:rsidRDefault="0027065B" w:rsidP="004B18AD">
      <w:pPr>
        <w:ind w:left="360"/>
        <w:jc w:val="both"/>
        <w:rPr>
          <w:color w:val="000000" w:themeColor="text1"/>
          <w:sz w:val="20"/>
          <w:szCs w:val="20"/>
        </w:rPr>
      </w:pPr>
      <w:r w:rsidRPr="7D75CFF9">
        <w:rPr>
          <w:color w:val="000000" w:themeColor="text1"/>
          <w:sz w:val="20"/>
          <w:szCs w:val="20"/>
        </w:rPr>
        <w:t xml:space="preserve">To </w:t>
      </w:r>
      <w:r w:rsidR="002410D5">
        <w:rPr>
          <w:color w:val="000000" w:themeColor="text1"/>
          <w:sz w:val="20"/>
          <w:szCs w:val="20"/>
        </w:rPr>
        <w:t xml:space="preserve">provide technical advices to the </w:t>
      </w:r>
      <w:r w:rsidR="006F381A" w:rsidRPr="7D75CFF9">
        <w:rPr>
          <w:color w:val="000000" w:themeColor="text1"/>
          <w:sz w:val="20"/>
          <w:szCs w:val="20"/>
        </w:rPr>
        <w:t xml:space="preserve">detailed </w:t>
      </w:r>
      <w:r w:rsidR="001D4BB6" w:rsidRPr="7D75CFF9">
        <w:rPr>
          <w:color w:val="000000" w:themeColor="text1"/>
          <w:sz w:val="20"/>
          <w:szCs w:val="20"/>
        </w:rPr>
        <w:t>activity description</w:t>
      </w:r>
      <w:r w:rsidR="00D0116B" w:rsidRPr="7D75CFF9">
        <w:rPr>
          <w:color w:val="000000" w:themeColor="text1"/>
          <w:sz w:val="20"/>
          <w:szCs w:val="20"/>
        </w:rPr>
        <w:t>s</w:t>
      </w:r>
      <w:r w:rsidR="002410D5">
        <w:rPr>
          <w:color w:val="000000" w:themeColor="text1"/>
          <w:sz w:val="20"/>
          <w:szCs w:val="20"/>
        </w:rPr>
        <w:t xml:space="preserve"> </w:t>
      </w:r>
      <w:r w:rsidR="00C74760">
        <w:rPr>
          <w:color w:val="000000" w:themeColor="text1"/>
          <w:sz w:val="20"/>
          <w:szCs w:val="20"/>
        </w:rPr>
        <w:t xml:space="preserve">by 5 child development domains and </w:t>
      </w:r>
      <w:r w:rsidR="002410D5">
        <w:rPr>
          <w:color w:val="000000" w:themeColor="text1"/>
          <w:sz w:val="20"/>
          <w:szCs w:val="20"/>
        </w:rPr>
        <w:t xml:space="preserve">developed by </w:t>
      </w:r>
      <w:r w:rsidR="7A6B97B1" w:rsidRPr="7D75CFF9">
        <w:rPr>
          <w:color w:val="000000" w:themeColor="text1"/>
          <w:sz w:val="20"/>
          <w:szCs w:val="20"/>
        </w:rPr>
        <w:t>the VVOB education experts</w:t>
      </w:r>
      <w:r w:rsidR="006A1F71" w:rsidRPr="7D75CFF9">
        <w:rPr>
          <w:color w:val="000000" w:themeColor="text1"/>
          <w:sz w:val="20"/>
          <w:szCs w:val="20"/>
        </w:rPr>
        <w:t>,</w:t>
      </w:r>
      <w:r w:rsidR="001D4BB6" w:rsidRPr="7D75CFF9">
        <w:rPr>
          <w:color w:val="000000" w:themeColor="text1"/>
          <w:sz w:val="20"/>
          <w:szCs w:val="20"/>
        </w:rPr>
        <w:t xml:space="preserve"> </w:t>
      </w:r>
      <w:r w:rsidR="00D0116B" w:rsidRPr="7D75CFF9">
        <w:rPr>
          <w:color w:val="000000" w:themeColor="text1"/>
          <w:sz w:val="20"/>
          <w:szCs w:val="20"/>
        </w:rPr>
        <w:t xml:space="preserve">for teachers to apply during </w:t>
      </w:r>
      <w:r w:rsidRPr="7D75CFF9">
        <w:rPr>
          <w:color w:val="000000" w:themeColor="text1"/>
          <w:sz w:val="20"/>
          <w:szCs w:val="20"/>
        </w:rPr>
        <w:t>video clip</w:t>
      </w:r>
      <w:r w:rsidR="00D0116B" w:rsidRPr="7D75CFF9">
        <w:rPr>
          <w:color w:val="000000" w:themeColor="text1"/>
          <w:sz w:val="20"/>
          <w:szCs w:val="20"/>
        </w:rPr>
        <w:t xml:space="preserve"> production</w:t>
      </w:r>
      <w:r w:rsidR="002410D5">
        <w:rPr>
          <w:color w:val="000000" w:themeColor="text1"/>
          <w:sz w:val="20"/>
          <w:szCs w:val="20"/>
        </w:rPr>
        <w:t>, that ensure these learning through play activities are strongly integrated into the new curriculum</w:t>
      </w:r>
    </w:p>
    <w:p w14:paraId="502F9E04" w14:textId="77777777" w:rsidR="0027065B" w:rsidRPr="00B91A3F" w:rsidRDefault="0027065B" w:rsidP="004B18AD">
      <w:pPr>
        <w:pStyle w:val="oancuaDanhsach"/>
        <w:jc w:val="both"/>
        <w:rPr>
          <w:rFonts w:eastAsia="Times New Roman"/>
          <w:b/>
          <w:bCs/>
          <w:color w:val="000000" w:themeColor="text1"/>
        </w:rPr>
      </w:pPr>
    </w:p>
    <w:p w14:paraId="76AAF440" w14:textId="77777777" w:rsidR="006A0DF3" w:rsidRPr="006A0DF3" w:rsidRDefault="0027065B" w:rsidP="004B18AD">
      <w:pPr>
        <w:pStyle w:val="oancuaDanhsach"/>
        <w:numPr>
          <w:ilvl w:val="0"/>
          <w:numId w:val="6"/>
        </w:numPr>
        <w:jc w:val="both"/>
        <w:rPr>
          <w:rFonts w:eastAsia="Times New Roman"/>
          <w:color w:val="000000" w:themeColor="text1"/>
        </w:rPr>
      </w:pPr>
      <w:r w:rsidRPr="00B91A3F">
        <w:rPr>
          <w:rFonts w:eastAsia="Times New Roman"/>
          <w:b/>
          <w:bCs/>
          <w:color w:val="000000" w:themeColor="text1"/>
        </w:rPr>
        <w:t>Expected deliverables</w:t>
      </w:r>
      <w:r w:rsidR="00BB7E4D">
        <w:rPr>
          <w:rFonts w:eastAsia="Times New Roman"/>
          <w:b/>
          <w:bCs/>
          <w:color w:val="000000" w:themeColor="text1"/>
        </w:rPr>
        <w:t xml:space="preserve">: </w:t>
      </w:r>
    </w:p>
    <w:p w14:paraId="3AFF5E20" w14:textId="7B93F856" w:rsidR="00BB7E4D" w:rsidRPr="00CD0487" w:rsidRDefault="00BB7E4D" w:rsidP="004B18AD">
      <w:pPr>
        <w:ind w:left="360"/>
        <w:jc w:val="both"/>
        <w:rPr>
          <w:rFonts w:eastAsia="Times New Roman"/>
          <w:color w:val="000000" w:themeColor="text1"/>
          <w:sz w:val="20"/>
          <w:szCs w:val="20"/>
        </w:rPr>
      </w:pPr>
      <w:r w:rsidRPr="00CD0487">
        <w:rPr>
          <w:rFonts w:eastAsia="Times New Roman"/>
          <w:color w:val="000000" w:themeColor="text1"/>
          <w:sz w:val="20"/>
          <w:szCs w:val="20"/>
        </w:rPr>
        <w:t>The Consultants will be responsible to complete the following activities with results as follows:</w:t>
      </w:r>
    </w:p>
    <w:p w14:paraId="49CFABF7" w14:textId="08C21B73" w:rsidR="00C74760" w:rsidRDefault="00937018" w:rsidP="004B18AD">
      <w:pPr>
        <w:pStyle w:val="paragraph"/>
        <w:numPr>
          <w:ilvl w:val="0"/>
          <w:numId w:val="7"/>
        </w:numPr>
        <w:spacing w:before="0" w:beforeAutospacing="0" w:after="0" w:afterAutospacing="0"/>
        <w:jc w:val="both"/>
        <w:textAlignment w:val="baseline"/>
        <w:rPr>
          <w:rStyle w:val="normaltextrun"/>
          <w:rFonts w:ascii="Calibri" w:hAnsi="Calibri" w:cs="Calibri"/>
          <w:color w:val="000000" w:themeColor="text1"/>
          <w:sz w:val="20"/>
          <w:szCs w:val="20"/>
        </w:rPr>
      </w:pPr>
      <w:r w:rsidRPr="45E9EC62">
        <w:rPr>
          <w:rStyle w:val="normaltextrun"/>
          <w:rFonts w:ascii="Calibri" w:hAnsi="Calibri" w:cs="Calibri"/>
          <w:color w:val="000000" w:themeColor="text1"/>
          <w:sz w:val="20"/>
          <w:szCs w:val="20"/>
        </w:rPr>
        <w:t xml:space="preserve">A list of </w:t>
      </w:r>
      <w:r w:rsidR="00FB4342" w:rsidRPr="45E9EC62">
        <w:rPr>
          <w:rStyle w:val="normaltextrun"/>
          <w:rFonts w:ascii="Calibri" w:hAnsi="Calibri" w:cs="Calibri"/>
          <w:color w:val="000000" w:themeColor="text1"/>
          <w:sz w:val="20"/>
          <w:szCs w:val="20"/>
        </w:rPr>
        <w:t>suggested subject/lessons</w:t>
      </w:r>
      <w:r w:rsidR="00C74760" w:rsidRPr="45E9EC62">
        <w:rPr>
          <w:rStyle w:val="normaltextrun"/>
          <w:rFonts w:ascii="Calibri" w:hAnsi="Calibri" w:cs="Calibri"/>
          <w:color w:val="000000" w:themeColor="text1"/>
          <w:sz w:val="20"/>
          <w:szCs w:val="20"/>
        </w:rPr>
        <w:t xml:space="preserve"> from the new curriculum of grade 1+2</w:t>
      </w:r>
      <w:r w:rsidR="00FB4342" w:rsidRPr="45E9EC62">
        <w:rPr>
          <w:rStyle w:val="normaltextrun"/>
          <w:rFonts w:ascii="Calibri" w:hAnsi="Calibri" w:cs="Calibri"/>
          <w:color w:val="000000" w:themeColor="text1"/>
          <w:sz w:val="20"/>
          <w:szCs w:val="20"/>
        </w:rPr>
        <w:t xml:space="preserve"> </w:t>
      </w:r>
      <w:r w:rsidR="28011923" w:rsidRPr="45E9EC62">
        <w:rPr>
          <w:rStyle w:val="normaltextrun"/>
          <w:rFonts w:ascii="Calibri" w:hAnsi="Calibri" w:cs="Calibri"/>
          <w:color w:val="000000" w:themeColor="text1"/>
          <w:sz w:val="20"/>
          <w:szCs w:val="20"/>
        </w:rPr>
        <w:t xml:space="preserve">or the ECE curriculum if applicable </w:t>
      </w:r>
      <w:r w:rsidR="00FB4342" w:rsidRPr="45E9EC62">
        <w:rPr>
          <w:rStyle w:val="normaltextrun"/>
          <w:rFonts w:ascii="Calibri" w:hAnsi="Calibri" w:cs="Calibri"/>
          <w:color w:val="000000" w:themeColor="text1"/>
          <w:sz w:val="20"/>
          <w:szCs w:val="20"/>
        </w:rPr>
        <w:t xml:space="preserve">that </w:t>
      </w:r>
      <w:r w:rsidR="00C74760" w:rsidRPr="45E9EC62">
        <w:rPr>
          <w:rStyle w:val="normaltextrun"/>
          <w:rFonts w:ascii="Calibri" w:hAnsi="Calibri" w:cs="Calibri"/>
          <w:color w:val="000000" w:themeColor="text1"/>
          <w:sz w:val="20"/>
          <w:szCs w:val="20"/>
        </w:rPr>
        <w:t>the LtP activities from 15 video clips could be integrated into.</w:t>
      </w:r>
    </w:p>
    <w:p w14:paraId="2FF2E3BC" w14:textId="126665D3" w:rsidR="00C74760" w:rsidRDefault="00C74760" w:rsidP="004B18AD">
      <w:pPr>
        <w:pStyle w:val="paragraph"/>
        <w:numPr>
          <w:ilvl w:val="0"/>
          <w:numId w:val="7"/>
        </w:numPr>
        <w:spacing w:before="0" w:beforeAutospacing="0" w:after="0" w:afterAutospacing="0"/>
        <w:jc w:val="both"/>
        <w:textAlignment w:val="baseline"/>
        <w:rPr>
          <w:rStyle w:val="normaltextrun"/>
          <w:rFonts w:ascii="Calibri" w:hAnsi="Calibri" w:cs="Calibri"/>
          <w:color w:val="000000" w:themeColor="text1"/>
          <w:sz w:val="20"/>
          <w:szCs w:val="20"/>
        </w:rPr>
      </w:pPr>
      <w:r>
        <w:rPr>
          <w:rStyle w:val="normaltextrun"/>
          <w:rFonts w:ascii="Calibri" w:hAnsi="Calibri" w:cs="Calibri"/>
          <w:color w:val="000000" w:themeColor="text1"/>
          <w:sz w:val="20"/>
          <w:szCs w:val="20"/>
        </w:rPr>
        <w:t>Technical advices on how to integrate the LtP activities in these suggested subjects/lessons</w:t>
      </w:r>
    </w:p>
    <w:p w14:paraId="1F44F3BF" w14:textId="77777777" w:rsidR="00F54CE8" w:rsidRPr="00CD0487" w:rsidRDefault="00F54CE8" w:rsidP="004B18AD">
      <w:pPr>
        <w:pStyle w:val="paragraph"/>
        <w:spacing w:before="0" w:beforeAutospacing="0" w:after="0" w:afterAutospacing="0"/>
        <w:jc w:val="both"/>
        <w:textAlignment w:val="baseline"/>
        <w:rPr>
          <w:rFonts w:ascii="Calibri" w:hAnsi="Calibri" w:cs="Calibri"/>
          <w:color w:val="000000" w:themeColor="text1"/>
          <w:sz w:val="20"/>
          <w:szCs w:val="20"/>
        </w:rPr>
      </w:pPr>
    </w:p>
    <w:p w14:paraId="7B7C12B0" w14:textId="61DCED8C" w:rsidR="0090139F" w:rsidRPr="00B91A3F" w:rsidRDefault="0090139F" w:rsidP="004B18AD">
      <w:pPr>
        <w:pStyle w:val="oancuaDanhsach"/>
        <w:numPr>
          <w:ilvl w:val="0"/>
          <w:numId w:val="6"/>
        </w:numPr>
        <w:jc w:val="both"/>
        <w:rPr>
          <w:rFonts w:eastAsia="Times New Roman"/>
          <w:b/>
          <w:bCs/>
          <w:color w:val="000000" w:themeColor="text1"/>
        </w:rPr>
      </w:pPr>
      <w:r w:rsidRPr="00B91A3F">
        <w:rPr>
          <w:rFonts w:eastAsia="Times New Roman"/>
          <w:b/>
          <w:bCs/>
          <w:color w:val="000000" w:themeColor="text1"/>
        </w:rPr>
        <w:t>Scope of work and timeline</w:t>
      </w:r>
      <w:r w:rsidR="0027065B" w:rsidRPr="00B91A3F">
        <w:rPr>
          <w:rFonts w:eastAsia="Times New Roman"/>
          <w:b/>
          <w:bCs/>
          <w:color w:val="000000" w:themeColor="text1"/>
        </w:rPr>
        <w:t>:</w:t>
      </w:r>
      <w:r w:rsidR="00937018" w:rsidRPr="00B91A3F">
        <w:rPr>
          <w:rFonts w:eastAsia="Times New Roman"/>
          <w:b/>
          <w:bCs/>
          <w:color w:val="000000" w:themeColor="text1"/>
        </w:rPr>
        <w:t xml:space="preserve"> </w:t>
      </w:r>
      <w:r w:rsidR="00937018" w:rsidRPr="00E445CA">
        <w:rPr>
          <w:rFonts w:eastAsia="Times New Roman"/>
          <w:color w:val="000000" w:themeColor="text1"/>
          <w:sz w:val="20"/>
          <w:szCs w:val="20"/>
        </w:rPr>
        <w:t xml:space="preserve">from </w:t>
      </w:r>
      <w:r w:rsidR="00D0116B">
        <w:rPr>
          <w:rFonts w:eastAsia="Times New Roman"/>
          <w:color w:val="000000" w:themeColor="text1"/>
          <w:sz w:val="20"/>
          <w:szCs w:val="20"/>
        </w:rPr>
        <w:t>Aug 1</w:t>
      </w:r>
      <w:r w:rsidR="00F64D18">
        <w:rPr>
          <w:rFonts w:eastAsia="Times New Roman"/>
          <w:color w:val="000000" w:themeColor="text1"/>
          <w:sz w:val="20"/>
          <w:szCs w:val="20"/>
        </w:rPr>
        <w:t>0</w:t>
      </w:r>
      <w:r w:rsidR="000A269B" w:rsidRPr="000A269B">
        <w:rPr>
          <w:rFonts w:eastAsia="Times New Roman"/>
          <w:color w:val="000000" w:themeColor="text1"/>
          <w:sz w:val="20"/>
          <w:szCs w:val="20"/>
          <w:vertAlign w:val="superscript"/>
        </w:rPr>
        <w:t>th</w:t>
      </w:r>
      <w:r w:rsidR="000A269B">
        <w:rPr>
          <w:rFonts w:eastAsia="Times New Roman"/>
          <w:color w:val="000000" w:themeColor="text1"/>
          <w:sz w:val="20"/>
          <w:szCs w:val="20"/>
        </w:rPr>
        <w:t xml:space="preserve"> </w:t>
      </w:r>
      <w:r w:rsidR="00937018" w:rsidRPr="00E445CA">
        <w:rPr>
          <w:rFonts w:eastAsia="Times New Roman"/>
          <w:color w:val="000000" w:themeColor="text1"/>
          <w:sz w:val="20"/>
          <w:szCs w:val="20"/>
        </w:rPr>
        <w:t>to</w:t>
      </w:r>
      <w:r w:rsidR="00D0116B">
        <w:rPr>
          <w:rFonts w:eastAsia="Times New Roman"/>
          <w:color w:val="000000" w:themeColor="text1"/>
          <w:sz w:val="20"/>
          <w:szCs w:val="20"/>
        </w:rPr>
        <w:t xml:space="preserve"> </w:t>
      </w:r>
      <w:r w:rsidR="00F40955">
        <w:rPr>
          <w:rFonts w:eastAsia="Times New Roman"/>
          <w:color w:val="000000" w:themeColor="text1"/>
          <w:sz w:val="20"/>
          <w:szCs w:val="20"/>
        </w:rPr>
        <w:t>December 15</w:t>
      </w:r>
      <w:r w:rsidR="00F40955" w:rsidRPr="00F40955">
        <w:rPr>
          <w:rFonts w:eastAsia="Times New Roman"/>
          <w:color w:val="000000" w:themeColor="text1"/>
          <w:sz w:val="20"/>
          <w:szCs w:val="20"/>
          <w:vertAlign w:val="superscript"/>
        </w:rPr>
        <w:t>th</w:t>
      </w:r>
      <w:r w:rsidR="00937018" w:rsidRPr="00E445CA">
        <w:rPr>
          <w:rFonts w:eastAsia="Times New Roman"/>
          <w:color w:val="000000" w:themeColor="text1"/>
          <w:sz w:val="20"/>
          <w:szCs w:val="20"/>
        </w:rPr>
        <w:t>, 2020</w:t>
      </w:r>
      <w:r w:rsidR="00C74760">
        <w:rPr>
          <w:rFonts w:eastAsia="Times New Roman"/>
          <w:color w:val="000000" w:themeColor="text1"/>
          <w:sz w:val="20"/>
          <w:szCs w:val="20"/>
        </w:rPr>
        <w:t xml:space="preserve"> following the video clip production plan as below</w:t>
      </w:r>
    </w:p>
    <w:p w14:paraId="31B7EA44" w14:textId="77777777" w:rsidR="00BB7E4D" w:rsidRPr="00B91A3F" w:rsidRDefault="00BB7E4D" w:rsidP="0027065B">
      <w:pPr>
        <w:pStyle w:val="oancuaDanhsach"/>
        <w:rPr>
          <w:rFonts w:eastAsia="Times New Roman"/>
          <w:b/>
          <w:bCs/>
          <w:color w:val="000000" w:themeColor="text1"/>
          <w:lang w:val="en-US"/>
        </w:rPr>
      </w:pPr>
    </w:p>
    <w:p w14:paraId="5407E192" w14:textId="77777777" w:rsidR="00C72336" w:rsidRPr="00B91A3F" w:rsidRDefault="00C72336" w:rsidP="00C72336">
      <w:pPr>
        <w:pStyle w:val="oancuaDanhsach"/>
        <w:rPr>
          <w:b/>
          <w:bCs/>
          <w:color w:val="000000" w:themeColor="text1"/>
          <w:lang w:val="en-US"/>
        </w:rPr>
      </w:pPr>
    </w:p>
    <w:tbl>
      <w:tblPr>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
        <w:gridCol w:w="2070"/>
        <w:gridCol w:w="2850"/>
        <w:gridCol w:w="2625"/>
        <w:gridCol w:w="2761"/>
      </w:tblGrid>
      <w:tr w:rsidR="00C74760" w:rsidRPr="00B91A3F" w14:paraId="10A2808A" w14:textId="133B1A78" w:rsidTr="00F64D18">
        <w:trPr>
          <w:tblHeader/>
        </w:trPr>
        <w:tc>
          <w:tcPr>
            <w:tcW w:w="151" w:type="pct"/>
            <w:tcMar>
              <w:top w:w="0" w:type="dxa"/>
              <w:left w:w="108" w:type="dxa"/>
              <w:bottom w:w="0" w:type="dxa"/>
              <w:right w:w="108" w:type="dxa"/>
            </w:tcMar>
            <w:hideMark/>
          </w:tcPr>
          <w:p w14:paraId="4D657BB3" w14:textId="77777777" w:rsidR="00C74760" w:rsidRPr="00B91A3F" w:rsidRDefault="00C74760" w:rsidP="00C72336">
            <w:pPr>
              <w:jc w:val="center"/>
              <w:rPr>
                <w:b/>
                <w:bCs/>
                <w:color w:val="000000" w:themeColor="text1"/>
                <w:sz w:val="20"/>
                <w:szCs w:val="20"/>
                <w:lang w:val="en-GB"/>
              </w:rPr>
            </w:pPr>
            <w:r w:rsidRPr="00B91A3F">
              <w:rPr>
                <w:b/>
                <w:bCs/>
                <w:color w:val="000000" w:themeColor="text1"/>
                <w:sz w:val="20"/>
                <w:szCs w:val="20"/>
              </w:rPr>
              <w:lastRenderedPageBreak/>
              <w:t>#</w:t>
            </w:r>
          </w:p>
        </w:tc>
        <w:tc>
          <w:tcPr>
            <w:tcW w:w="974" w:type="pct"/>
            <w:tcMar>
              <w:top w:w="0" w:type="dxa"/>
              <w:left w:w="108" w:type="dxa"/>
              <w:bottom w:w="0" w:type="dxa"/>
              <w:right w:w="108" w:type="dxa"/>
            </w:tcMar>
            <w:hideMark/>
          </w:tcPr>
          <w:p w14:paraId="49475DD0" w14:textId="277CC32D" w:rsidR="00C74760" w:rsidRPr="00B91A3F" w:rsidRDefault="00C74760">
            <w:pPr>
              <w:jc w:val="center"/>
              <w:rPr>
                <w:b/>
                <w:bCs/>
                <w:color w:val="000000" w:themeColor="text1"/>
                <w:sz w:val="20"/>
                <w:szCs w:val="20"/>
              </w:rPr>
            </w:pPr>
            <w:r>
              <w:rPr>
                <w:b/>
                <w:bCs/>
                <w:color w:val="000000" w:themeColor="text1"/>
                <w:sz w:val="20"/>
                <w:szCs w:val="20"/>
              </w:rPr>
              <w:t xml:space="preserve">Item </w:t>
            </w:r>
          </w:p>
        </w:tc>
        <w:tc>
          <w:tcPr>
            <w:tcW w:w="1341" w:type="pct"/>
            <w:tcMar>
              <w:top w:w="0" w:type="dxa"/>
              <w:left w:w="108" w:type="dxa"/>
              <w:bottom w:w="0" w:type="dxa"/>
              <w:right w:w="108" w:type="dxa"/>
            </w:tcMar>
            <w:hideMark/>
          </w:tcPr>
          <w:p w14:paraId="21775557" w14:textId="676A8F1E" w:rsidR="00C74760" w:rsidRPr="00B91A3F" w:rsidRDefault="00C74760">
            <w:pPr>
              <w:jc w:val="center"/>
              <w:rPr>
                <w:b/>
                <w:bCs/>
                <w:color w:val="000000" w:themeColor="text1"/>
                <w:sz w:val="20"/>
                <w:szCs w:val="20"/>
              </w:rPr>
            </w:pPr>
            <w:r w:rsidRPr="00B91A3F">
              <w:rPr>
                <w:b/>
                <w:bCs/>
                <w:color w:val="000000" w:themeColor="text1"/>
                <w:sz w:val="20"/>
                <w:szCs w:val="20"/>
              </w:rPr>
              <w:t xml:space="preserve">Description of </w:t>
            </w:r>
            <w:r>
              <w:rPr>
                <w:b/>
                <w:bCs/>
                <w:color w:val="000000" w:themeColor="text1"/>
                <w:sz w:val="20"/>
                <w:szCs w:val="20"/>
              </w:rPr>
              <w:t>the item</w:t>
            </w:r>
          </w:p>
        </w:tc>
        <w:tc>
          <w:tcPr>
            <w:tcW w:w="1235" w:type="pct"/>
            <w:tcMar>
              <w:top w:w="0" w:type="dxa"/>
              <w:left w:w="108" w:type="dxa"/>
              <w:bottom w:w="0" w:type="dxa"/>
              <w:right w:w="108" w:type="dxa"/>
            </w:tcMar>
            <w:hideMark/>
          </w:tcPr>
          <w:p w14:paraId="7A119C34" w14:textId="77777777" w:rsidR="00C74760" w:rsidRPr="00B91A3F" w:rsidRDefault="00C74760">
            <w:pPr>
              <w:jc w:val="center"/>
              <w:rPr>
                <w:b/>
                <w:bCs/>
                <w:color w:val="000000" w:themeColor="text1"/>
                <w:sz w:val="20"/>
                <w:szCs w:val="20"/>
              </w:rPr>
            </w:pPr>
            <w:r w:rsidRPr="00B91A3F">
              <w:rPr>
                <w:b/>
                <w:bCs/>
                <w:color w:val="000000" w:themeColor="text1"/>
                <w:sz w:val="20"/>
                <w:szCs w:val="20"/>
              </w:rPr>
              <w:t>Deadline/s</w:t>
            </w:r>
          </w:p>
        </w:tc>
        <w:tc>
          <w:tcPr>
            <w:tcW w:w="1300" w:type="pct"/>
          </w:tcPr>
          <w:p w14:paraId="5D7334C6" w14:textId="78294FBE" w:rsidR="00C74760" w:rsidRPr="00B91A3F" w:rsidRDefault="00C74760">
            <w:pPr>
              <w:jc w:val="center"/>
              <w:rPr>
                <w:b/>
                <w:bCs/>
                <w:color w:val="000000" w:themeColor="text1"/>
                <w:sz w:val="20"/>
                <w:szCs w:val="20"/>
              </w:rPr>
            </w:pPr>
            <w:r>
              <w:rPr>
                <w:b/>
                <w:bCs/>
                <w:color w:val="000000" w:themeColor="text1"/>
                <w:sz w:val="20"/>
                <w:szCs w:val="20"/>
              </w:rPr>
              <w:t>Expected results from the consultant</w:t>
            </w:r>
          </w:p>
        </w:tc>
      </w:tr>
      <w:tr w:rsidR="00C74760" w:rsidRPr="00B91A3F" w14:paraId="6A4A2C97" w14:textId="27BC7F33" w:rsidTr="00F64D18">
        <w:trPr>
          <w:trHeight w:val="1475"/>
        </w:trPr>
        <w:tc>
          <w:tcPr>
            <w:tcW w:w="151" w:type="pct"/>
            <w:tcMar>
              <w:top w:w="0" w:type="dxa"/>
              <w:left w:w="108" w:type="dxa"/>
              <w:bottom w:w="0" w:type="dxa"/>
              <w:right w:w="108" w:type="dxa"/>
            </w:tcMar>
          </w:tcPr>
          <w:p w14:paraId="3CDEB25E" w14:textId="7C5EDF25" w:rsidR="00C74760" w:rsidRPr="00B91A3F" w:rsidRDefault="00C74760">
            <w:pPr>
              <w:rPr>
                <w:color w:val="000000" w:themeColor="text1"/>
                <w:sz w:val="20"/>
                <w:szCs w:val="20"/>
              </w:rPr>
            </w:pPr>
            <w:r>
              <w:rPr>
                <w:color w:val="000000" w:themeColor="text1"/>
                <w:sz w:val="20"/>
                <w:szCs w:val="20"/>
              </w:rPr>
              <w:t>1</w:t>
            </w:r>
          </w:p>
        </w:tc>
        <w:tc>
          <w:tcPr>
            <w:tcW w:w="974" w:type="pct"/>
            <w:tcMar>
              <w:top w:w="0" w:type="dxa"/>
              <w:left w:w="108" w:type="dxa"/>
              <w:bottom w:w="0" w:type="dxa"/>
              <w:right w:w="108" w:type="dxa"/>
            </w:tcMar>
          </w:tcPr>
          <w:p w14:paraId="466D8396" w14:textId="04C35C2F" w:rsidR="00C74760" w:rsidRPr="00AA3AF5" w:rsidRDefault="00C74760" w:rsidP="00AA3AF5">
            <w:pPr>
              <w:rPr>
                <w:rFonts w:eastAsia="Times New Roman"/>
                <w:color w:val="000000" w:themeColor="text1"/>
                <w:sz w:val="20"/>
                <w:szCs w:val="20"/>
              </w:rPr>
            </w:pPr>
            <w:r w:rsidRPr="00AA3AF5">
              <w:rPr>
                <w:rFonts w:eastAsia="Times New Roman"/>
                <w:color w:val="000000" w:themeColor="text1"/>
                <w:sz w:val="20"/>
                <w:szCs w:val="20"/>
              </w:rPr>
              <w:t>LtP activity description in 5 domains of child development</w:t>
            </w:r>
            <w:r>
              <w:rPr>
                <w:rFonts w:eastAsia="Times New Roman"/>
                <w:color w:val="000000" w:themeColor="text1"/>
                <w:sz w:val="20"/>
                <w:szCs w:val="20"/>
              </w:rPr>
              <w:t xml:space="preserve"> for teachers to use during videoclip production</w:t>
            </w:r>
            <w:r w:rsidRPr="00AA3AF5">
              <w:rPr>
                <w:rFonts w:eastAsia="Times New Roman"/>
                <w:color w:val="000000" w:themeColor="text1"/>
                <w:sz w:val="20"/>
                <w:szCs w:val="20"/>
              </w:rPr>
              <w:t xml:space="preserve"> (with reference to the list in annex 1)</w:t>
            </w:r>
          </w:p>
        </w:tc>
        <w:tc>
          <w:tcPr>
            <w:tcW w:w="1341" w:type="pct"/>
            <w:tcMar>
              <w:top w:w="0" w:type="dxa"/>
              <w:left w:w="108" w:type="dxa"/>
              <w:bottom w:w="0" w:type="dxa"/>
              <w:right w:w="108" w:type="dxa"/>
            </w:tcMar>
          </w:tcPr>
          <w:p w14:paraId="725DE5A2" w14:textId="0D714499" w:rsidR="00C74760" w:rsidRPr="00B91A3F" w:rsidRDefault="00C74760" w:rsidP="00982C9A">
            <w:pPr>
              <w:pStyle w:val="oancuaDanhsach"/>
              <w:numPr>
                <w:ilvl w:val="0"/>
                <w:numId w:val="3"/>
              </w:numPr>
              <w:rPr>
                <w:rFonts w:eastAsia="Times New Roman"/>
                <w:color w:val="000000" w:themeColor="text1"/>
                <w:sz w:val="20"/>
                <w:szCs w:val="20"/>
              </w:rPr>
            </w:pPr>
            <w:r w:rsidRPr="1E1385F3">
              <w:rPr>
                <w:rFonts w:eastAsia="Times New Roman"/>
                <w:color w:val="000000" w:themeColor="text1"/>
                <w:sz w:val="20"/>
                <w:szCs w:val="20"/>
              </w:rPr>
              <w:t>Clear guide for at least 3-4 key activities per domain so teacher can apply in the demonstration; It includes: Learning objective of LtP activity; suggestions of what to prepare and how to carry out the activity</w:t>
            </w:r>
            <w:r>
              <w:rPr>
                <w:rFonts w:eastAsia="Times New Roman"/>
                <w:color w:val="000000" w:themeColor="text1"/>
                <w:sz w:val="20"/>
                <w:szCs w:val="20"/>
              </w:rPr>
              <w:t>.</w:t>
            </w:r>
          </w:p>
        </w:tc>
        <w:tc>
          <w:tcPr>
            <w:tcW w:w="1235" w:type="pct"/>
            <w:tcMar>
              <w:top w:w="0" w:type="dxa"/>
              <w:left w:w="108" w:type="dxa"/>
              <w:bottom w:w="0" w:type="dxa"/>
              <w:right w:w="108" w:type="dxa"/>
            </w:tcMar>
          </w:tcPr>
          <w:p w14:paraId="223D752A" w14:textId="60B9CF0E" w:rsidR="00C74760" w:rsidRDefault="00C74760" w:rsidP="002D3D2E">
            <w:pPr>
              <w:rPr>
                <w:color w:val="000000" w:themeColor="text1"/>
                <w:sz w:val="20"/>
                <w:szCs w:val="20"/>
              </w:rPr>
            </w:pPr>
            <w:r>
              <w:rPr>
                <w:color w:val="000000" w:themeColor="text1"/>
                <w:sz w:val="20"/>
                <w:szCs w:val="20"/>
              </w:rPr>
              <w:t>At least 5 days prior the following filming times as below:</w:t>
            </w:r>
          </w:p>
          <w:p w14:paraId="4A79623B" w14:textId="082091FE" w:rsidR="00C74760" w:rsidRPr="00085855" w:rsidRDefault="00C74760" w:rsidP="00342EC8">
            <w:pPr>
              <w:pStyle w:val="oancuaDanhsach"/>
              <w:numPr>
                <w:ilvl w:val="0"/>
                <w:numId w:val="3"/>
              </w:numPr>
              <w:rPr>
                <w:rFonts w:eastAsia="Times New Roman"/>
                <w:color w:val="000000" w:themeColor="text1"/>
                <w:sz w:val="18"/>
                <w:szCs w:val="18"/>
              </w:rPr>
            </w:pPr>
            <w:r w:rsidRPr="00085855">
              <w:rPr>
                <w:rFonts w:eastAsia="Times New Roman"/>
                <w:color w:val="000000" w:themeColor="text1"/>
                <w:sz w:val="18"/>
                <w:szCs w:val="18"/>
              </w:rPr>
              <w:t>Aug 17-18: Hanoi - 4 clips</w:t>
            </w:r>
          </w:p>
          <w:p w14:paraId="2DBA46A1" w14:textId="265CC543" w:rsidR="00C74760" w:rsidRPr="00085855" w:rsidRDefault="00C74760" w:rsidP="00342EC8">
            <w:pPr>
              <w:pStyle w:val="oancuaDanhsach"/>
              <w:numPr>
                <w:ilvl w:val="0"/>
                <w:numId w:val="3"/>
              </w:numPr>
              <w:rPr>
                <w:rFonts w:eastAsia="Times New Roman"/>
                <w:color w:val="000000" w:themeColor="text1"/>
                <w:sz w:val="18"/>
                <w:szCs w:val="18"/>
              </w:rPr>
            </w:pPr>
            <w:r w:rsidRPr="00085855">
              <w:rPr>
                <w:rFonts w:eastAsia="Times New Roman"/>
                <w:color w:val="000000" w:themeColor="text1"/>
                <w:sz w:val="18"/>
                <w:szCs w:val="18"/>
              </w:rPr>
              <w:t>Aug 24-25: Thai Nguyen - 3 clips)</w:t>
            </w:r>
          </w:p>
          <w:p w14:paraId="5E34561E" w14:textId="131FAA6A" w:rsidR="00C74760" w:rsidRPr="00085855" w:rsidRDefault="00C74760" w:rsidP="00342EC8">
            <w:pPr>
              <w:pStyle w:val="oancuaDanhsach"/>
              <w:numPr>
                <w:ilvl w:val="0"/>
                <w:numId w:val="3"/>
              </w:numPr>
              <w:rPr>
                <w:rFonts w:eastAsia="Times New Roman"/>
                <w:color w:val="000000" w:themeColor="text1"/>
                <w:sz w:val="18"/>
                <w:szCs w:val="18"/>
              </w:rPr>
            </w:pPr>
            <w:r w:rsidRPr="00085855">
              <w:rPr>
                <w:rFonts w:eastAsia="Times New Roman"/>
                <w:color w:val="000000" w:themeColor="text1"/>
                <w:sz w:val="18"/>
                <w:szCs w:val="18"/>
              </w:rPr>
              <w:t>Sept 14-15: HCMC - 5 clips</w:t>
            </w:r>
          </w:p>
          <w:p w14:paraId="173F7762" w14:textId="3540568F" w:rsidR="00C74760" w:rsidRPr="00342EC8" w:rsidRDefault="00C74760" w:rsidP="00487EC0">
            <w:pPr>
              <w:pStyle w:val="oancuaDanhsach"/>
              <w:numPr>
                <w:ilvl w:val="0"/>
                <w:numId w:val="3"/>
              </w:numPr>
              <w:rPr>
                <w:rFonts w:eastAsia="Times New Roman"/>
                <w:color w:val="FF0000"/>
              </w:rPr>
            </w:pPr>
            <w:r w:rsidRPr="00085855">
              <w:rPr>
                <w:rFonts w:eastAsia="Times New Roman"/>
                <w:color w:val="000000" w:themeColor="text1"/>
                <w:sz w:val="18"/>
                <w:szCs w:val="18"/>
              </w:rPr>
              <w:t>Oct 19-20: Quang Tri - 3 clips</w:t>
            </w:r>
          </w:p>
        </w:tc>
        <w:tc>
          <w:tcPr>
            <w:tcW w:w="1300" w:type="pct"/>
          </w:tcPr>
          <w:p w14:paraId="6703CEB8" w14:textId="77777777" w:rsidR="00C74760" w:rsidRDefault="00C74760" w:rsidP="00C74760">
            <w:pPr>
              <w:pStyle w:val="oancuaDanhsach"/>
              <w:numPr>
                <w:ilvl w:val="0"/>
                <w:numId w:val="3"/>
              </w:numPr>
              <w:rPr>
                <w:color w:val="000000" w:themeColor="text1"/>
                <w:sz w:val="20"/>
                <w:szCs w:val="20"/>
              </w:rPr>
            </w:pPr>
            <w:r>
              <w:rPr>
                <w:color w:val="000000" w:themeColor="text1"/>
                <w:sz w:val="20"/>
                <w:szCs w:val="20"/>
              </w:rPr>
              <w:t>List of suggested subject/lesson to integrate the activity in</w:t>
            </w:r>
          </w:p>
          <w:p w14:paraId="05689741" w14:textId="5FD94B72" w:rsidR="00C74760" w:rsidRPr="00C74760" w:rsidRDefault="00C74760" w:rsidP="00C74760">
            <w:pPr>
              <w:pStyle w:val="oancuaDanhsach"/>
              <w:numPr>
                <w:ilvl w:val="0"/>
                <w:numId w:val="3"/>
              </w:numPr>
              <w:rPr>
                <w:color w:val="000000" w:themeColor="text1"/>
                <w:sz w:val="20"/>
                <w:szCs w:val="20"/>
              </w:rPr>
            </w:pPr>
            <w:r>
              <w:rPr>
                <w:color w:val="000000" w:themeColor="text1"/>
                <w:sz w:val="20"/>
                <w:szCs w:val="20"/>
              </w:rPr>
              <w:t>Specific advices on how to integrate each LtP into suggested subject/lesson</w:t>
            </w:r>
          </w:p>
        </w:tc>
      </w:tr>
    </w:tbl>
    <w:p w14:paraId="0D2AFF92" w14:textId="77777777" w:rsidR="00C72336" w:rsidRPr="00B91A3F" w:rsidRDefault="00C72336" w:rsidP="00C72336">
      <w:pPr>
        <w:rPr>
          <w:rFonts w:ascii="Calibri" w:hAnsi="Calibri" w:cs="Calibri"/>
          <w:color w:val="000000" w:themeColor="text1"/>
          <w:sz w:val="22"/>
          <w:szCs w:val="22"/>
        </w:rPr>
      </w:pPr>
    </w:p>
    <w:p w14:paraId="05AA8057" w14:textId="77777777" w:rsidR="00937018" w:rsidRPr="00B91A3F" w:rsidRDefault="00937018" w:rsidP="00982C9A">
      <w:pPr>
        <w:pStyle w:val="paragraph"/>
        <w:numPr>
          <w:ilvl w:val="0"/>
          <w:numId w:val="8"/>
        </w:numPr>
        <w:spacing w:before="0" w:beforeAutospacing="0" w:after="0" w:afterAutospacing="0"/>
        <w:ind w:left="360" w:firstLine="0"/>
        <w:textAlignment w:val="baseline"/>
        <w:rPr>
          <w:rFonts w:ascii="Calibri" w:hAnsi="Calibri" w:cs="Calibri"/>
          <w:color w:val="000000" w:themeColor="text1"/>
          <w:sz w:val="22"/>
          <w:szCs w:val="22"/>
          <w:lang w:val="en-GB"/>
        </w:rPr>
      </w:pPr>
      <w:r w:rsidRPr="00B91A3F">
        <w:rPr>
          <w:rStyle w:val="normaltextrun"/>
          <w:rFonts w:ascii="Calibri" w:hAnsi="Calibri" w:cs="Calibri"/>
          <w:b/>
          <w:bCs/>
          <w:color w:val="000000" w:themeColor="text1"/>
          <w:sz w:val="22"/>
          <w:szCs w:val="22"/>
        </w:rPr>
        <w:t>Requirement for the consultant/s</w:t>
      </w:r>
      <w:r w:rsidRPr="00B91A3F">
        <w:rPr>
          <w:rStyle w:val="eop"/>
          <w:rFonts w:ascii="Calibri" w:hAnsi="Calibri" w:cs="Calibri"/>
          <w:color w:val="000000" w:themeColor="text1"/>
          <w:sz w:val="22"/>
          <w:szCs w:val="22"/>
        </w:rPr>
        <w:t> </w:t>
      </w:r>
    </w:p>
    <w:p w14:paraId="790A3117" w14:textId="77777777" w:rsidR="00937018" w:rsidRPr="00B91A3F" w:rsidRDefault="00937018" w:rsidP="00937018">
      <w:pPr>
        <w:pStyle w:val="paragraph"/>
        <w:spacing w:before="0" w:beforeAutospacing="0" w:after="0" w:afterAutospacing="0"/>
        <w:ind w:left="360"/>
        <w:textAlignment w:val="baseline"/>
        <w:rPr>
          <w:rFonts w:ascii="Segoe UI" w:hAnsi="Segoe UI" w:cs="Segoe UI"/>
          <w:color w:val="000000" w:themeColor="text1"/>
          <w:sz w:val="18"/>
          <w:szCs w:val="18"/>
        </w:rPr>
      </w:pPr>
      <w:r w:rsidRPr="00B91A3F">
        <w:rPr>
          <w:rStyle w:val="normaltextrun"/>
          <w:rFonts w:ascii="Calibri" w:hAnsi="Calibri" w:cs="Calibri"/>
          <w:b/>
          <w:bCs/>
          <w:color w:val="000000" w:themeColor="text1"/>
          <w:sz w:val="22"/>
          <w:szCs w:val="22"/>
        </w:rPr>
        <w:t>5.1. Required technical expertise </w:t>
      </w:r>
      <w:r w:rsidRPr="00B91A3F">
        <w:rPr>
          <w:rStyle w:val="eop"/>
          <w:rFonts w:ascii="Calibri" w:hAnsi="Calibri" w:cs="Calibri"/>
          <w:color w:val="000000" w:themeColor="text1"/>
          <w:sz w:val="22"/>
          <w:szCs w:val="22"/>
        </w:rPr>
        <w:t> </w:t>
      </w:r>
    </w:p>
    <w:p w14:paraId="1E1FB836" w14:textId="77777777" w:rsidR="00C74760" w:rsidRPr="00C74760" w:rsidRDefault="00C74760" w:rsidP="7D75CFF9">
      <w:pPr>
        <w:pStyle w:val="paragraph"/>
        <w:numPr>
          <w:ilvl w:val="0"/>
          <w:numId w:val="7"/>
        </w:numPr>
        <w:spacing w:before="0" w:beforeAutospacing="0" w:after="0" w:afterAutospacing="0"/>
        <w:textAlignment w:val="baseline"/>
        <w:rPr>
          <w:rFonts w:asciiTheme="minorHAnsi" w:hAnsiTheme="minorHAnsi" w:cstheme="minorBidi"/>
          <w:color w:val="000000" w:themeColor="text1"/>
          <w:sz w:val="20"/>
          <w:szCs w:val="20"/>
        </w:rPr>
      </w:pPr>
      <w:r w:rsidRPr="00AA3204">
        <w:rPr>
          <w:rFonts w:asciiTheme="minorHAnsi" w:hAnsiTheme="minorHAnsi" w:cstheme="minorHAnsi"/>
          <w:color w:val="000000" w:themeColor="text1"/>
          <w:sz w:val="20"/>
          <w:szCs w:val="20"/>
        </w:rPr>
        <w:t>Sound understanding of Viet Nam education system and new primary education curriculum</w:t>
      </w:r>
      <w:r>
        <w:rPr>
          <w:rFonts w:asciiTheme="minorHAnsi" w:hAnsiTheme="minorHAnsi" w:cstheme="minorHAnsi"/>
          <w:color w:val="000000" w:themeColor="text1"/>
          <w:sz w:val="20"/>
          <w:szCs w:val="20"/>
        </w:rPr>
        <w:t>; participation in developing the new curriculum is an advantage</w:t>
      </w:r>
    </w:p>
    <w:p w14:paraId="77BB744E" w14:textId="0A9B362C" w:rsidR="00937018" w:rsidRPr="00AA3204" w:rsidRDefault="00937018" w:rsidP="00982C9A">
      <w:pPr>
        <w:pStyle w:val="paragraph"/>
        <w:numPr>
          <w:ilvl w:val="0"/>
          <w:numId w:val="7"/>
        </w:numPr>
        <w:spacing w:before="0" w:beforeAutospacing="0" w:after="0" w:afterAutospacing="0"/>
        <w:textAlignment w:val="baseline"/>
        <w:rPr>
          <w:rFonts w:asciiTheme="minorHAnsi" w:hAnsiTheme="minorHAnsi" w:cstheme="minorHAnsi"/>
          <w:color w:val="000000" w:themeColor="text1"/>
          <w:sz w:val="20"/>
          <w:szCs w:val="20"/>
        </w:rPr>
      </w:pPr>
      <w:r w:rsidRPr="00AA3204">
        <w:rPr>
          <w:rFonts w:asciiTheme="minorHAnsi" w:hAnsiTheme="minorHAnsi" w:cstheme="minorHAnsi"/>
          <w:color w:val="000000" w:themeColor="text1"/>
          <w:sz w:val="20"/>
          <w:szCs w:val="20"/>
        </w:rPr>
        <w:t>Skillful in learning through play, active-learning and learner-centered methodologies</w:t>
      </w:r>
      <w:r w:rsidR="00F64D18">
        <w:rPr>
          <w:rFonts w:asciiTheme="minorHAnsi" w:hAnsiTheme="minorHAnsi" w:cstheme="minorHAnsi"/>
          <w:color w:val="000000" w:themeColor="text1"/>
          <w:sz w:val="20"/>
          <w:szCs w:val="20"/>
        </w:rPr>
        <w:t>; Learning through Play</w:t>
      </w:r>
    </w:p>
    <w:p w14:paraId="02CF53BC" w14:textId="77777777" w:rsidR="00F64D18" w:rsidRPr="00AA3204" w:rsidRDefault="00F64D18" w:rsidP="00F64D18">
      <w:pPr>
        <w:pStyle w:val="paragraph"/>
        <w:numPr>
          <w:ilvl w:val="0"/>
          <w:numId w:val="7"/>
        </w:numPr>
        <w:spacing w:before="0" w:beforeAutospacing="0" w:after="0" w:afterAutospacing="0"/>
        <w:textAlignment w:val="baseline"/>
        <w:rPr>
          <w:rFonts w:asciiTheme="minorHAnsi" w:hAnsiTheme="minorHAnsi" w:cstheme="minorBidi"/>
          <w:color w:val="000000" w:themeColor="text1"/>
          <w:sz w:val="20"/>
          <w:szCs w:val="20"/>
        </w:rPr>
      </w:pPr>
      <w:r w:rsidRPr="7D75CFF9">
        <w:rPr>
          <w:rFonts w:asciiTheme="minorHAnsi" w:hAnsiTheme="minorHAnsi" w:cstheme="minorBidi"/>
          <w:sz w:val="20"/>
          <w:szCs w:val="20"/>
        </w:rPr>
        <w:t>A </w:t>
      </w:r>
      <w:r w:rsidRPr="7D75CFF9">
        <w:rPr>
          <w:rFonts w:asciiTheme="minorHAnsi" w:hAnsiTheme="minorHAnsi" w:cstheme="minorBidi"/>
          <w:color w:val="000000" w:themeColor="text1"/>
          <w:sz w:val="20"/>
          <w:szCs w:val="20"/>
        </w:rPr>
        <w:t>least 5 years of experience in training and coaching of class teacher</w:t>
      </w:r>
    </w:p>
    <w:p w14:paraId="3340301F" w14:textId="407D8C1D" w:rsidR="00937018" w:rsidRPr="00AA3204" w:rsidRDefault="00937018" w:rsidP="00982C9A">
      <w:pPr>
        <w:pStyle w:val="paragraph"/>
        <w:numPr>
          <w:ilvl w:val="0"/>
          <w:numId w:val="7"/>
        </w:numPr>
        <w:spacing w:before="0" w:beforeAutospacing="0" w:after="0" w:afterAutospacing="0"/>
        <w:textAlignment w:val="baseline"/>
        <w:rPr>
          <w:rFonts w:asciiTheme="minorHAnsi" w:hAnsiTheme="minorHAnsi" w:cstheme="minorHAnsi"/>
          <w:color w:val="000000" w:themeColor="text1"/>
          <w:sz w:val="20"/>
          <w:szCs w:val="20"/>
        </w:rPr>
      </w:pPr>
      <w:r w:rsidRPr="00AA3204">
        <w:rPr>
          <w:rFonts w:asciiTheme="minorHAnsi" w:hAnsiTheme="minorHAnsi" w:cstheme="minorHAnsi"/>
          <w:color w:val="000000" w:themeColor="text1"/>
          <w:sz w:val="20"/>
          <w:szCs w:val="20"/>
        </w:rPr>
        <w:t>Have excellent written communication skills</w:t>
      </w:r>
    </w:p>
    <w:p w14:paraId="034BF119" w14:textId="136D07A7" w:rsidR="00F64D18" w:rsidRPr="00AA3204" w:rsidRDefault="00F64D18" w:rsidP="00F64D18">
      <w:pPr>
        <w:pStyle w:val="paragraph"/>
        <w:numPr>
          <w:ilvl w:val="0"/>
          <w:numId w:val="7"/>
        </w:numPr>
        <w:spacing w:before="0" w:beforeAutospacing="0" w:after="0" w:afterAutospacing="0"/>
        <w:textAlignment w:val="baseline"/>
        <w:rPr>
          <w:rFonts w:asciiTheme="minorHAnsi" w:hAnsiTheme="minorHAnsi" w:cstheme="minorHAnsi"/>
          <w:color w:val="000000" w:themeColor="text1"/>
          <w:sz w:val="20"/>
          <w:szCs w:val="20"/>
        </w:rPr>
      </w:pPr>
      <w:r w:rsidRPr="00AA3204">
        <w:rPr>
          <w:rFonts w:asciiTheme="minorHAnsi" w:hAnsiTheme="minorHAnsi" w:cstheme="minorHAnsi"/>
          <w:color w:val="000000" w:themeColor="text1"/>
          <w:sz w:val="20"/>
          <w:szCs w:val="20"/>
        </w:rPr>
        <w:t>Ability to work both independently and as part of a team  </w:t>
      </w:r>
    </w:p>
    <w:p w14:paraId="4082DB2C" w14:textId="1D323467" w:rsidR="00937018" w:rsidRPr="00AA3204" w:rsidRDefault="00937018" w:rsidP="7D75CFF9">
      <w:pPr>
        <w:pStyle w:val="paragraph"/>
        <w:numPr>
          <w:ilvl w:val="0"/>
          <w:numId w:val="7"/>
        </w:numPr>
        <w:spacing w:before="0" w:beforeAutospacing="0" w:after="0" w:afterAutospacing="0"/>
        <w:textAlignment w:val="baseline"/>
        <w:rPr>
          <w:rFonts w:asciiTheme="minorHAnsi" w:hAnsiTheme="minorHAnsi" w:cstheme="minorBidi"/>
          <w:color w:val="000000" w:themeColor="text1"/>
          <w:sz w:val="20"/>
          <w:szCs w:val="20"/>
        </w:rPr>
      </w:pPr>
      <w:r w:rsidRPr="7D75CFF9">
        <w:rPr>
          <w:rFonts w:asciiTheme="minorHAnsi" w:hAnsiTheme="minorHAnsi" w:cstheme="minorBidi"/>
          <w:color w:val="000000" w:themeColor="text1"/>
          <w:sz w:val="20"/>
          <w:szCs w:val="20"/>
        </w:rPr>
        <w:t>Fluency in Vietnamese</w:t>
      </w:r>
      <w:r w:rsidR="11654C3C" w:rsidRPr="7D75CFF9">
        <w:rPr>
          <w:rFonts w:asciiTheme="minorHAnsi" w:hAnsiTheme="minorHAnsi" w:cstheme="minorBidi"/>
          <w:color w:val="000000" w:themeColor="text1"/>
          <w:sz w:val="20"/>
          <w:szCs w:val="20"/>
        </w:rPr>
        <w:t xml:space="preserve"> and English is</w:t>
      </w:r>
      <w:r w:rsidR="00F64D18">
        <w:rPr>
          <w:rFonts w:asciiTheme="minorHAnsi" w:hAnsiTheme="minorHAnsi" w:cstheme="minorBidi"/>
          <w:color w:val="000000" w:themeColor="text1"/>
          <w:sz w:val="20"/>
          <w:szCs w:val="20"/>
        </w:rPr>
        <w:t xml:space="preserve"> an advantage</w:t>
      </w:r>
      <w:r w:rsidRPr="7D75CFF9">
        <w:rPr>
          <w:rFonts w:asciiTheme="minorHAnsi" w:hAnsiTheme="minorHAnsi" w:cstheme="minorBidi"/>
          <w:color w:val="000000" w:themeColor="text1"/>
          <w:sz w:val="20"/>
          <w:szCs w:val="20"/>
        </w:rPr>
        <w:t>. </w:t>
      </w:r>
    </w:p>
    <w:p w14:paraId="771EEC84" w14:textId="77777777" w:rsidR="00937018" w:rsidRPr="00B91A3F" w:rsidRDefault="00937018" w:rsidP="00937018">
      <w:pPr>
        <w:pStyle w:val="paragraph"/>
        <w:spacing w:before="0" w:beforeAutospacing="0" w:after="0" w:afterAutospacing="0"/>
        <w:ind w:left="720"/>
        <w:textAlignment w:val="baseline"/>
        <w:rPr>
          <w:rFonts w:ascii="Segoe UI" w:hAnsi="Segoe UI" w:cs="Segoe UI"/>
          <w:color w:val="000000" w:themeColor="text1"/>
          <w:sz w:val="18"/>
          <w:szCs w:val="18"/>
        </w:rPr>
      </w:pPr>
      <w:r w:rsidRPr="00B91A3F">
        <w:rPr>
          <w:rStyle w:val="eop"/>
          <w:rFonts w:ascii="Calibri" w:hAnsi="Calibri" w:cs="Calibri"/>
          <w:color w:val="000000" w:themeColor="text1"/>
          <w:sz w:val="22"/>
          <w:szCs w:val="22"/>
        </w:rPr>
        <w:t> </w:t>
      </w:r>
    </w:p>
    <w:p w14:paraId="7864735E" w14:textId="77777777" w:rsidR="00937018" w:rsidRPr="00B91A3F" w:rsidRDefault="00937018" w:rsidP="00937018">
      <w:pPr>
        <w:pStyle w:val="paragraph"/>
        <w:spacing w:before="0" w:beforeAutospacing="0" w:after="0" w:afterAutospacing="0"/>
        <w:ind w:left="360"/>
        <w:textAlignment w:val="baseline"/>
        <w:rPr>
          <w:rFonts w:ascii="Segoe UI" w:hAnsi="Segoe UI" w:cs="Segoe UI"/>
          <w:color w:val="000000" w:themeColor="text1"/>
          <w:sz w:val="18"/>
          <w:szCs w:val="18"/>
        </w:rPr>
      </w:pPr>
      <w:r w:rsidRPr="00B91A3F">
        <w:rPr>
          <w:rStyle w:val="normaltextrun"/>
          <w:rFonts w:ascii="Calibri" w:hAnsi="Calibri" w:cs="Calibri"/>
          <w:b/>
          <w:bCs/>
          <w:color w:val="000000" w:themeColor="text1"/>
          <w:sz w:val="22"/>
          <w:szCs w:val="22"/>
        </w:rPr>
        <w:t>5.2. Submission of CV proposal and Budget estimation </w:t>
      </w:r>
      <w:r w:rsidRPr="00B91A3F">
        <w:rPr>
          <w:rStyle w:val="eop"/>
          <w:rFonts w:ascii="Calibri" w:hAnsi="Calibri" w:cs="Calibri"/>
          <w:color w:val="000000" w:themeColor="text1"/>
          <w:sz w:val="22"/>
          <w:szCs w:val="22"/>
        </w:rPr>
        <w:t> </w:t>
      </w:r>
    </w:p>
    <w:p w14:paraId="40AAE13F" w14:textId="02666B57" w:rsidR="00937018" w:rsidRDefault="00937018" w:rsidP="00AA3204">
      <w:pPr>
        <w:pStyle w:val="paragraph"/>
        <w:spacing w:before="0" w:beforeAutospacing="0" w:after="0" w:afterAutospacing="0"/>
        <w:ind w:left="360"/>
        <w:textAlignment w:val="baseline"/>
        <w:rPr>
          <w:rStyle w:val="eop"/>
          <w:rFonts w:ascii="Calibri" w:hAnsi="Calibri" w:cs="Calibri"/>
          <w:color w:val="000000" w:themeColor="text1"/>
          <w:sz w:val="20"/>
          <w:szCs w:val="20"/>
        </w:rPr>
      </w:pPr>
      <w:r w:rsidRPr="00AA3204">
        <w:rPr>
          <w:rStyle w:val="normaltextrun"/>
          <w:rFonts w:ascii="Calibri" w:hAnsi="Calibri" w:cs="Calibri"/>
          <w:color w:val="000000" w:themeColor="text1"/>
          <w:sz w:val="20"/>
          <w:szCs w:val="20"/>
        </w:rPr>
        <w:t xml:space="preserve">While applying to this consultancy, the consultant applicant is requested to submit </w:t>
      </w:r>
      <w:r w:rsidR="438A8EB4" w:rsidRPr="00AA3204">
        <w:rPr>
          <w:rStyle w:val="normaltextrun"/>
          <w:rFonts w:ascii="Calibri" w:hAnsi="Calibri" w:cs="Calibri"/>
          <w:color w:val="000000" w:themeColor="text1"/>
          <w:sz w:val="20"/>
          <w:szCs w:val="20"/>
        </w:rPr>
        <w:t xml:space="preserve">to </w:t>
      </w:r>
      <w:r w:rsidRPr="00AA3204">
        <w:rPr>
          <w:rStyle w:val="normaltextrun"/>
          <w:rFonts w:ascii="Calibri" w:hAnsi="Calibri" w:cs="Calibri"/>
          <w:color w:val="000000" w:themeColor="text1"/>
          <w:sz w:val="20"/>
          <w:szCs w:val="20"/>
        </w:rPr>
        <w:t xml:space="preserve">VVOB </w:t>
      </w:r>
      <w:r w:rsidR="00F64D18">
        <w:rPr>
          <w:rStyle w:val="normaltextrun"/>
          <w:rFonts w:ascii="Calibri" w:hAnsi="Calibri" w:cs="Calibri"/>
          <w:color w:val="000000" w:themeColor="text1"/>
          <w:sz w:val="20"/>
          <w:szCs w:val="20"/>
        </w:rPr>
        <w:t>his/her CV</w:t>
      </w:r>
      <w:r w:rsidRPr="00AA3204">
        <w:rPr>
          <w:rStyle w:val="normaltextrun"/>
          <w:rFonts w:ascii="Calibri" w:hAnsi="Calibri" w:cs="Calibri"/>
          <w:color w:val="000000" w:themeColor="text1"/>
          <w:sz w:val="20"/>
          <w:szCs w:val="20"/>
        </w:rPr>
        <w:t xml:space="preserve">, </w:t>
      </w:r>
      <w:r w:rsidR="6BB5A1F5" w:rsidRPr="00AA3204">
        <w:rPr>
          <w:rStyle w:val="normaltextrun"/>
          <w:rFonts w:ascii="Calibri" w:hAnsi="Calibri" w:cs="Calibri"/>
          <w:color w:val="000000" w:themeColor="text1"/>
          <w:sz w:val="20"/>
          <w:szCs w:val="20"/>
        </w:rPr>
        <w:t>proposal for this consultancy including # of working days;</w:t>
      </w:r>
      <w:r w:rsidR="00F64D18">
        <w:rPr>
          <w:rStyle w:val="normaltextrun"/>
          <w:rFonts w:ascii="Calibri" w:hAnsi="Calibri" w:cs="Calibri"/>
          <w:color w:val="000000" w:themeColor="text1"/>
          <w:sz w:val="20"/>
          <w:szCs w:val="20"/>
        </w:rPr>
        <w:t xml:space="preserve"> deliverable timeline</w:t>
      </w:r>
      <w:r w:rsidR="438A8EB4" w:rsidRPr="00AA3204">
        <w:rPr>
          <w:rStyle w:val="normaltextrun"/>
          <w:rFonts w:ascii="Calibri" w:hAnsi="Calibri" w:cs="Calibri"/>
          <w:color w:val="000000" w:themeColor="text1"/>
          <w:sz w:val="20"/>
          <w:szCs w:val="20"/>
        </w:rPr>
        <w:t xml:space="preserve">, </w:t>
      </w:r>
      <w:r w:rsidRPr="00AA3204">
        <w:rPr>
          <w:rStyle w:val="normaltextrun"/>
          <w:rFonts w:ascii="Calibri" w:hAnsi="Calibri" w:cs="Calibri"/>
          <w:color w:val="000000" w:themeColor="text1"/>
          <w:sz w:val="20"/>
          <w:szCs w:val="20"/>
        </w:rPr>
        <w:t>proposed consultancy’s fees</w:t>
      </w:r>
      <w:r w:rsidR="438A8EB4" w:rsidRPr="00AA3204">
        <w:rPr>
          <w:rStyle w:val="normaltextrun"/>
          <w:rFonts w:ascii="Calibri" w:hAnsi="Calibri" w:cs="Calibri"/>
          <w:color w:val="000000" w:themeColor="text1"/>
          <w:sz w:val="20"/>
          <w:szCs w:val="20"/>
        </w:rPr>
        <w:t>.</w:t>
      </w:r>
      <w:r w:rsidRPr="00AA3204">
        <w:rPr>
          <w:rStyle w:val="eop"/>
          <w:rFonts w:ascii="Calibri" w:hAnsi="Calibri" w:cs="Calibri"/>
          <w:color w:val="000000" w:themeColor="text1"/>
          <w:sz w:val="20"/>
          <w:szCs w:val="20"/>
        </w:rPr>
        <w:t> </w:t>
      </w:r>
    </w:p>
    <w:p w14:paraId="19314B32" w14:textId="77777777" w:rsidR="004E2D7E" w:rsidRPr="00872125" w:rsidRDefault="004E2D7E" w:rsidP="004E2D7E">
      <w:pPr>
        <w:pStyle w:val="ThngthngWeb"/>
        <w:shd w:val="clear" w:color="auto" w:fill="FFFFFF"/>
        <w:ind w:left="426"/>
        <w:rPr>
          <w:rFonts w:asciiTheme="minorHAnsi" w:hAnsiTheme="minorHAnsi" w:cstheme="minorHAnsi"/>
          <w:color w:val="000000" w:themeColor="text1"/>
          <w:sz w:val="20"/>
          <w:szCs w:val="20"/>
          <w:lang w:val="en-US"/>
        </w:rPr>
      </w:pPr>
      <w:r w:rsidRPr="00872125">
        <w:rPr>
          <w:rFonts w:asciiTheme="minorHAnsi" w:hAnsiTheme="minorHAnsi" w:cstheme="minorHAnsi"/>
          <w:b/>
          <w:bCs/>
          <w:color w:val="000000" w:themeColor="text1"/>
          <w:sz w:val="20"/>
          <w:szCs w:val="20"/>
          <w:lang w:val="en-US"/>
        </w:rPr>
        <w:t xml:space="preserve">Deadline for proposal submission: by </w:t>
      </w:r>
      <w:r>
        <w:rPr>
          <w:rFonts w:asciiTheme="minorHAnsi" w:hAnsiTheme="minorHAnsi" w:cstheme="minorHAnsi"/>
          <w:b/>
          <w:bCs/>
          <w:color w:val="000000" w:themeColor="text1"/>
          <w:sz w:val="20"/>
          <w:szCs w:val="20"/>
          <w:lang w:val="en-US"/>
        </w:rPr>
        <w:t>5pm</w:t>
      </w:r>
      <w:r w:rsidRPr="00872125">
        <w:rPr>
          <w:rFonts w:asciiTheme="minorHAnsi" w:hAnsiTheme="minorHAnsi" w:cstheme="minorHAnsi"/>
          <w:b/>
          <w:bCs/>
          <w:color w:val="000000" w:themeColor="text1"/>
          <w:sz w:val="20"/>
          <w:szCs w:val="20"/>
          <w:lang w:val="en-US"/>
        </w:rPr>
        <w:t xml:space="preserve">, </w:t>
      </w:r>
      <w:r>
        <w:rPr>
          <w:rFonts w:asciiTheme="minorHAnsi" w:hAnsiTheme="minorHAnsi" w:cstheme="minorHAnsi"/>
          <w:b/>
          <w:bCs/>
          <w:color w:val="000000" w:themeColor="text1"/>
          <w:sz w:val="20"/>
          <w:szCs w:val="20"/>
          <w:lang w:val="en-US"/>
        </w:rPr>
        <w:t>14</w:t>
      </w:r>
      <w:r w:rsidRPr="00872125">
        <w:rPr>
          <w:rFonts w:asciiTheme="minorHAnsi" w:hAnsiTheme="minorHAnsi" w:cstheme="minorHAnsi"/>
          <w:b/>
          <w:bCs/>
          <w:color w:val="000000" w:themeColor="text1"/>
          <w:sz w:val="20"/>
          <w:szCs w:val="20"/>
          <w:lang w:val="en-US"/>
        </w:rPr>
        <w:t xml:space="preserve"> August, 2020</w:t>
      </w:r>
    </w:p>
    <w:p w14:paraId="131E760A" w14:textId="77777777" w:rsidR="004E2D7E" w:rsidRPr="00872125" w:rsidRDefault="004E2D7E" w:rsidP="004E2D7E">
      <w:pPr>
        <w:pStyle w:val="ThngthngWeb"/>
        <w:shd w:val="clear" w:color="auto" w:fill="FFFFFF"/>
        <w:ind w:left="426"/>
        <w:rPr>
          <w:rFonts w:asciiTheme="minorHAnsi" w:hAnsiTheme="minorHAnsi" w:cstheme="minorHAnsi"/>
          <w:color w:val="000000" w:themeColor="text1"/>
          <w:sz w:val="20"/>
          <w:szCs w:val="20"/>
          <w:lang w:val="en-US"/>
        </w:rPr>
      </w:pPr>
      <w:r w:rsidRPr="00872125">
        <w:rPr>
          <w:rFonts w:asciiTheme="minorHAnsi" w:hAnsiTheme="minorHAnsi" w:cstheme="minorHAnsi"/>
          <w:b/>
          <w:bCs/>
          <w:color w:val="000000" w:themeColor="text1"/>
          <w:sz w:val="20"/>
          <w:szCs w:val="20"/>
          <w:lang w:val="en-US"/>
        </w:rPr>
        <w:t>The proposal be emailed to: </w:t>
      </w:r>
      <w:hyperlink r:id="rId11" w:history="1">
        <w:r w:rsidRPr="00D560DB">
          <w:rPr>
            <w:rStyle w:val="Siuktni"/>
            <w:rFonts w:asciiTheme="minorHAnsi" w:hAnsiTheme="minorHAnsi" w:cstheme="minorHAnsi"/>
            <w:sz w:val="20"/>
            <w:szCs w:val="20"/>
            <w:lang w:val="en-US"/>
          </w:rPr>
          <w:t>hieu.le@vvob.org</w:t>
        </w:r>
      </w:hyperlink>
    </w:p>
    <w:p w14:paraId="2A725378" w14:textId="77777777" w:rsidR="00E10050" w:rsidRPr="00E10050" w:rsidRDefault="006C1777" w:rsidP="00982C9A">
      <w:pPr>
        <w:pStyle w:val="oancuaDanhsach"/>
        <w:numPr>
          <w:ilvl w:val="0"/>
          <w:numId w:val="8"/>
        </w:numPr>
        <w:spacing w:line="276" w:lineRule="auto"/>
        <w:jc w:val="both"/>
        <w:rPr>
          <w:rFonts w:ascii="Plan" w:hAnsi="Plan"/>
        </w:rPr>
      </w:pPr>
      <w:r w:rsidRPr="006C1777">
        <w:rPr>
          <w:rFonts w:ascii="Plan" w:hAnsi="Plan"/>
          <w:b/>
        </w:rPr>
        <w:t xml:space="preserve">Budget estimation: </w:t>
      </w:r>
    </w:p>
    <w:p w14:paraId="3221749F" w14:textId="2C5DEDA3" w:rsidR="006C1777" w:rsidRPr="00E10050" w:rsidRDefault="006C1777" w:rsidP="00E10050">
      <w:pPr>
        <w:pStyle w:val="paragraph"/>
        <w:spacing w:before="0" w:beforeAutospacing="0" w:after="0" w:afterAutospacing="0"/>
        <w:ind w:left="360"/>
        <w:textAlignment w:val="baseline"/>
        <w:rPr>
          <w:rStyle w:val="normaltextrun"/>
          <w:rFonts w:ascii="Calibri" w:hAnsi="Calibri" w:cs="Calibri"/>
          <w:color w:val="000000" w:themeColor="text1"/>
          <w:sz w:val="20"/>
          <w:szCs w:val="20"/>
        </w:rPr>
      </w:pPr>
      <w:r w:rsidRPr="00E10050">
        <w:rPr>
          <w:rStyle w:val="normaltextrun"/>
          <w:rFonts w:ascii="Calibri" w:hAnsi="Calibri" w:cs="Calibri"/>
          <w:color w:val="000000" w:themeColor="text1"/>
          <w:sz w:val="20"/>
          <w:szCs w:val="20"/>
        </w:rPr>
        <w:t>The fee for consultants will be negotiated and applied according to VVOB Viet Nam regulations.</w:t>
      </w:r>
    </w:p>
    <w:p w14:paraId="4883BF51" w14:textId="77777777" w:rsidR="006C1777" w:rsidRDefault="006C1777" w:rsidP="006C1777">
      <w:pPr>
        <w:spacing w:line="276" w:lineRule="auto"/>
        <w:jc w:val="both"/>
        <w:rPr>
          <w:rFonts w:ascii="Plan" w:hAnsi="Plan"/>
          <w:b/>
          <w:sz w:val="22"/>
          <w:szCs w:val="22"/>
        </w:rPr>
      </w:pPr>
    </w:p>
    <w:p w14:paraId="7281D75E" w14:textId="7715B8FA" w:rsidR="0005434B" w:rsidRPr="0005434B" w:rsidRDefault="0005434B" w:rsidP="00982C9A">
      <w:pPr>
        <w:pStyle w:val="oancuaDanhsach"/>
        <w:numPr>
          <w:ilvl w:val="0"/>
          <w:numId w:val="8"/>
        </w:numPr>
        <w:spacing w:line="276" w:lineRule="auto"/>
        <w:jc w:val="both"/>
        <w:rPr>
          <w:rFonts w:ascii="Plan" w:hAnsi="Plan"/>
          <w:b/>
        </w:rPr>
      </w:pPr>
      <w:r w:rsidRPr="0005434B">
        <w:rPr>
          <w:rFonts w:ascii="Plan" w:hAnsi="Plan"/>
          <w:b/>
        </w:rPr>
        <w:t xml:space="preserve">Responsibility of VVOB staff </w:t>
      </w:r>
    </w:p>
    <w:p w14:paraId="44534305" w14:textId="307D6D8C" w:rsidR="0005434B" w:rsidRPr="00E10050" w:rsidRDefault="0005434B" w:rsidP="7D75CFF9">
      <w:pPr>
        <w:pStyle w:val="paragraph"/>
        <w:numPr>
          <w:ilvl w:val="0"/>
          <w:numId w:val="7"/>
        </w:numPr>
        <w:spacing w:before="0" w:beforeAutospacing="0" w:after="0" w:afterAutospacing="0"/>
        <w:textAlignment w:val="baseline"/>
        <w:rPr>
          <w:rFonts w:asciiTheme="minorHAnsi" w:hAnsiTheme="minorHAnsi" w:cstheme="minorBidi"/>
          <w:color w:val="000000" w:themeColor="text1"/>
          <w:sz w:val="20"/>
          <w:szCs w:val="20"/>
        </w:rPr>
      </w:pPr>
      <w:r w:rsidRPr="7D75CFF9">
        <w:rPr>
          <w:rFonts w:asciiTheme="minorHAnsi" w:hAnsiTheme="minorHAnsi" w:cstheme="minorBidi"/>
          <w:color w:val="000000" w:themeColor="text1"/>
          <w:sz w:val="20"/>
          <w:szCs w:val="20"/>
        </w:rPr>
        <w:t>The Education advis</w:t>
      </w:r>
      <w:r w:rsidR="00E10050" w:rsidRPr="7D75CFF9">
        <w:rPr>
          <w:rFonts w:asciiTheme="minorHAnsi" w:hAnsiTheme="minorHAnsi" w:cstheme="minorBidi"/>
          <w:color w:val="000000" w:themeColor="text1"/>
          <w:sz w:val="20"/>
          <w:szCs w:val="20"/>
        </w:rPr>
        <w:t>o</w:t>
      </w:r>
      <w:r w:rsidRPr="7D75CFF9">
        <w:rPr>
          <w:rFonts w:asciiTheme="minorHAnsi" w:hAnsiTheme="minorHAnsi" w:cstheme="minorBidi"/>
          <w:color w:val="000000" w:themeColor="text1"/>
          <w:sz w:val="20"/>
          <w:szCs w:val="20"/>
        </w:rPr>
        <w:t>r will work together with the consultant in the regard of content to make sure the deliverables produced</w:t>
      </w:r>
      <w:r w:rsidR="52A3B847" w:rsidRPr="7D75CFF9">
        <w:rPr>
          <w:rFonts w:asciiTheme="minorHAnsi" w:hAnsiTheme="minorHAnsi" w:cstheme="minorBidi"/>
          <w:color w:val="000000" w:themeColor="text1"/>
          <w:sz w:val="20"/>
          <w:szCs w:val="20"/>
        </w:rPr>
        <w:t xml:space="preserve"> are</w:t>
      </w:r>
      <w:r w:rsidRPr="7D75CFF9">
        <w:rPr>
          <w:rFonts w:asciiTheme="minorHAnsi" w:hAnsiTheme="minorHAnsi" w:cstheme="minorBidi"/>
          <w:color w:val="000000" w:themeColor="text1"/>
          <w:sz w:val="20"/>
          <w:szCs w:val="20"/>
        </w:rPr>
        <w:t xml:space="preserve"> of high quality and well </w:t>
      </w:r>
      <w:r w:rsidR="08A510E3" w:rsidRPr="7D75CFF9">
        <w:rPr>
          <w:rFonts w:asciiTheme="minorHAnsi" w:hAnsiTheme="minorHAnsi" w:cstheme="minorBidi"/>
          <w:color w:val="000000" w:themeColor="text1"/>
          <w:sz w:val="20"/>
          <w:szCs w:val="20"/>
        </w:rPr>
        <w:t xml:space="preserve">suited </w:t>
      </w:r>
      <w:r w:rsidRPr="7D75CFF9">
        <w:rPr>
          <w:rFonts w:asciiTheme="minorHAnsi" w:hAnsiTheme="minorHAnsi" w:cstheme="minorBidi"/>
          <w:color w:val="000000" w:themeColor="text1"/>
          <w:sz w:val="20"/>
          <w:szCs w:val="20"/>
        </w:rPr>
        <w:t xml:space="preserve">for video clip development and in the Playday event.  </w:t>
      </w:r>
    </w:p>
    <w:p w14:paraId="7A30219D" w14:textId="42619A68" w:rsidR="0005434B" w:rsidRPr="00E10050" w:rsidRDefault="0005434B" w:rsidP="7D75CFF9">
      <w:pPr>
        <w:pStyle w:val="paragraph"/>
        <w:numPr>
          <w:ilvl w:val="0"/>
          <w:numId w:val="7"/>
        </w:numPr>
        <w:spacing w:before="0" w:beforeAutospacing="0" w:after="0" w:afterAutospacing="0"/>
        <w:textAlignment w:val="baseline"/>
        <w:rPr>
          <w:rFonts w:asciiTheme="minorHAnsi" w:hAnsiTheme="minorHAnsi" w:cstheme="minorBidi"/>
          <w:color w:val="000000" w:themeColor="text1"/>
          <w:sz w:val="20"/>
          <w:szCs w:val="20"/>
        </w:rPr>
      </w:pPr>
      <w:r w:rsidRPr="7D75CFF9">
        <w:rPr>
          <w:rFonts w:asciiTheme="minorHAnsi" w:hAnsiTheme="minorHAnsi" w:cstheme="minorBidi"/>
          <w:color w:val="000000" w:themeColor="text1"/>
          <w:sz w:val="20"/>
          <w:szCs w:val="20"/>
        </w:rPr>
        <w:t>The Primary Education manager will manage and monitor progress of consultant work to coordinate</w:t>
      </w:r>
      <w:r w:rsidR="006C1777" w:rsidRPr="7D75CFF9">
        <w:rPr>
          <w:rFonts w:asciiTheme="minorHAnsi" w:hAnsiTheme="minorHAnsi" w:cstheme="minorBidi"/>
          <w:color w:val="000000" w:themeColor="text1"/>
          <w:sz w:val="20"/>
          <w:szCs w:val="20"/>
        </w:rPr>
        <w:t xml:space="preserve"> collaboration between the consultant team with VVOB technical staff during the consultancy takes place</w:t>
      </w:r>
      <w:r w:rsidR="00E445CA" w:rsidRPr="7D75CFF9">
        <w:rPr>
          <w:rFonts w:asciiTheme="minorHAnsi" w:hAnsiTheme="minorHAnsi" w:cstheme="minorBidi"/>
          <w:color w:val="000000" w:themeColor="text1"/>
          <w:sz w:val="20"/>
          <w:szCs w:val="20"/>
        </w:rPr>
        <w:t>.</w:t>
      </w:r>
    </w:p>
    <w:p w14:paraId="705B1D59" w14:textId="77777777" w:rsidR="0005434B" w:rsidRPr="00B91A3F" w:rsidRDefault="0005434B" w:rsidP="1DB66F54">
      <w:pPr>
        <w:pStyle w:val="paragraph"/>
        <w:spacing w:before="0" w:beforeAutospacing="0" w:after="0" w:afterAutospacing="0"/>
        <w:ind w:left="360"/>
        <w:textAlignment w:val="baseline"/>
        <w:rPr>
          <w:rFonts w:ascii="Segoe UI" w:hAnsi="Segoe UI" w:cs="Segoe UI"/>
          <w:color w:val="000000" w:themeColor="text1"/>
          <w:sz w:val="18"/>
          <w:szCs w:val="18"/>
        </w:rPr>
      </w:pPr>
    </w:p>
    <w:p w14:paraId="7F554116" w14:textId="77777777" w:rsidR="00440CE8" w:rsidRDefault="00440CE8" w:rsidP="00440CE8">
      <w:pPr>
        <w:spacing w:after="160" w:line="259" w:lineRule="auto"/>
        <w:rPr>
          <w:rFonts w:cstheme="minorHAnsi"/>
          <w:color w:val="000000" w:themeColor="text1"/>
          <w:sz w:val="20"/>
          <w:szCs w:val="20"/>
        </w:rPr>
      </w:pPr>
    </w:p>
    <w:p w14:paraId="426EF4C8" w14:textId="77777777" w:rsidR="00440CE8" w:rsidRDefault="00440CE8" w:rsidP="00440CE8">
      <w:pPr>
        <w:spacing w:after="160" w:line="259" w:lineRule="auto"/>
        <w:rPr>
          <w:rFonts w:cstheme="minorHAnsi"/>
          <w:color w:val="000000" w:themeColor="text1"/>
          <w:sz w:val="20"/>
          <w:szCs w:val="20"/>
        </w:rPr>
      </w:pPr>
    </w:p>
    <w:p w14:paraId="0877D7FD" w14:textId="77777777" w:rsidR="00E01718" w:rsidRDefault="00E01718">
      <w:pPr>
        <w:spacing w:after="160" w:line="259" w:lineRule="auto"/>
        <w:rPr>
          <w:rFonts w:cstheme="minorHAnsi"/>
          <w:color w:val="000000" w:themeColor="text1"/>
          <w:sz w:val="20"/>
          <w:szCs w:val="20"/>
        </w:rPr>
      </w:pPr>
      <w:r>
        <w:rPr>
          <w:rFonts w:cstheme="minorHAnsi"/>
          <w:color w:val="000000" w:themeColor="text1"/>
          <w:sz w:val="20"/>
          <w:szCs w:val="20"/>
        </w:rPr>
        <w:br w:type="page"/>
      </w:r>
    </w:p>
    <w:p w14:paraId="3959FAEF" w14:textId="29DB073A" w:rsidR="00440CE8" w:rsidRDefault="005B022E" w:rsidP="00E01718">
      <w:pPr>
        <w:spacing w:after="160" w:line="259" w:lineRule="auto"/>
        <w:rPr>
          <w:rStyle w:val="normaltextrun"/>
          <w:rFonts w:cstheme="minorHAnsi"/>
          <w:color w:val="000000" w:themeColor="text1"/>
          <w:sz w:val="20"/>
          <w:szCs w:val="20"/>
        </w:rPr>
      </w:pPr>
      <w:r w:rsidRPr="00440CE8">
        <w:rPr>
          <w:rStyle w:val="normaltextrun"/>
          <w:rFonts w:ascii="Calibri" w:hAnsi="Calibri" w:cs="Calibri"/>
          <w:b/>
          <w:bCs/>
          <w:sz w:val="22"/>
          <w:szCs w:val="22"/>
        </w:rPr>
        <w:lastRenderedPageBreak/>
        <w:t xml:space="preserve">Annex 1: </w:t>
      </w:r>
      <w:r w:rsidRPr="00440CE8">
        <w:rPr>
          <w:rStyle w:val="normaltextrun"/>
          <w:rFonts w:ascii="Calibri" w:eastAsia="Times New Roman" w:hAnsi="Calibri" w:cs="Calibri"/>
          <w:sz w:val="22"/>
          <w:szCs w:val="22"/>
        </w:rPr>
        <w:t>Concept</w:t>
      </w:r>
      <w:r w:rsidR="00E01718">
        <w:rPr>
          <w:rStyle w:val="normaltextrun"/>
          <w:rFonts w:ascii="Calibri" w:eastAsia="Times New Roman" w:hAnsi="Calibri" w:cs="Calibri"/>
          <w:sz w:val="22"/>
          <w:szCs w:val="22"/>
        </w:rPr>
        <w:t xml:space="preserve"> ideas</w:t>
      </w:r>
      <w:r w:rsidRPr="00440CE8">
        <w:rPr>
          <w:rStyle w:val="normaltextrun"/>
          <w:rFonts w:ascii="Calibri" w:eastAsia="Times New Roman" w:hAnsi="Calibri" w:cs="Calibri"/>
          <w:sz w:val="22"/>
          <w:szCs w:val="22"/>
        </w:rPr>
        <w:t xml:space="preserve"> for learning through play video clips</w:t>
      </w:r>
    </w:p>
    <w:p w14:paraId="6175957B" w14:textId="5A60BEA9" w:rsidR="00E01718" w:rsidRDefault="00E01718"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 xml:space="preserve">Morning Meeting </w:t>
      </w:r>
      <w:r w:rsidRPr="00E01718">
        <w:rPr>
          <w:rFonts w:cstheme="minorHAnsi"/>
          <w:color w:val="000000" w:themeColor="text1"/>
          <w:sz w:val="20"/>
          <w:szCs w:val="20"/>
        </w:rPr>
        <w:t>(</w:t>
      </w:r>
      <w:hyperlink r:id="rId12">
        <w:r w:rsidRPr="00E01718">
          <w:rPr>
            <w:rFonts w:cstheme="minorHAnsi"/>
            <w:sz w:val="20"/>
            <w:szCs w:val="20"/>
          </w:rPr>
          <w:t>Responsive Classrooms</w:t>
        </w:r>
      </w:hyperlink>
      <w:r w:rsidRPr="00E01718">
        <w:rPr>
          <w:rFonts w:cstheme="minorHAnsi"/>
          <w:color w:val="000000" w:themeColor="text1"/>
          <w:sz w:val="20"/>
          <w:szCs w:val="20"/>
        </w:rPr>
        <w:t>)</w:t>
      </w:r>
    </w:p>
    <w:p w14:paraId="6C755A86" w14:textId="3DF08F4D" w:rsidR="00E01718" w:rsidRDefault="00E01718"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Grej of the day</w:t>
      </w:r>
    </w:p>
    <w:p w14:paraId="0D30E594" w14:textId="65F95CBE" w:rsidR="00E01718" w:rsidRDefault="00E01718"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Using thinking routines (Project Zero)</w:t>
      </w:r>
    </w:p>
    <w:p w14:paraId="6BE9353C" w14:textId="56386B36" w:rsidR="00E01718" w:rsidRDefault="00E01718"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Creative writing techniques</w:t>
      </w:r>
    </w:p>
    <w:p w14:paraId="5B33C6E5" w14:textId="73A41754" w:rsidR="00F54E1B" w:rsidRDefault="00344CD1"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Kilometre</w:t>
      </w:r>
      <w:r w:rsidR="00F54E1B">
        <w:rPr>
          <w:rFonts w:cstheme="minorHAnsi"/>
          <w:color w:val="000000" w:themeColor="text1"/>
          <w:sz w:val="20"/>
          <w:szCs w:val="20"/>
        </w:rPr>
        <w:t xml:space="preserve"> reading</w:t>
      </w:r>
    </w:p>
    <w:p w14:paraId="38D214B8" w14:textId="2348048D" w:rsidR="00F54E1B" w:rsidRDefault="00F54E1B"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Student self-reflection techniques</w:t>
      </w:r>
    </w:p>
    <w:p w14:paraId="0B13056C" w14:textId="1529D838" w:rsidR="00F54E1B" w:rsidRDefault="00A57F6B"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Social interaction techniques and routines</w:t>
      </w:r>
    </w:p>
    <w:p w14:paraId="4160B11F" w14:textId="0B993009" w:rsidR="00A57F6B" w:rsidRDefault="007B270E"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 xml:space="preserve">Using mathematics in </w:t>
      </w:r>
      <w:r w:rsidR="00F20CDF">
        <w:rPr>
          <w:rFonts w:cstheme="minorHAnsi"/>
          <w:color w:val="000000" w:themeColor="text1"/>
          <w:sz w:val="20"/>
          <w:szCs w:val="20"/>
        </w:rPr>
        <w:t>the garden</w:t>
      </w:r>
    </w:p>
    <w:p w14:paraId="0852621B" w14:textId="70DB6157" w:rsidR="00F20CDF" w:rsidRDefault="00F20CDF"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Talent Archipelago</w:t>
      </w:r>
    </w:p>
    <w:p w14:paraId="405DC132" w14:textId="36FAA8B8" w:rsidR="00F20CDF" w:rsidRDefault="00F20CDF"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Corner work</w:t>
      </w:r>
    </w:p>
    <w:p w14:paraId="07BA4603" w14:textId="590FA377" w:rsidR="00F20CDF" w:rsidRDefault="00F20CDF"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Energizers and short ‘in-betweens’</w:t>
      </w:r>
    </w:p>
    <w:p w14:paraId="19E9A569" w14:textId="480AF5D2" w:rsidR="00F20CDF" w:rsidRDefault="00F20CDF"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Mystery Skype</w:t>
      </w:r>
    </w:p>
    <w:p w14:paraId="7EB0C33B" w14:textId="7D53B0EC" w:rsidR="00F20CDF" w:rsidRDefault="00F20CDF"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Using provocations</w:t>
      </w:r>
      <w:r w:rsidR="00EA2E2F">
        <w:rPr>
          <w:rFonts w:cstheme="minorHAnsi"/>
          <w:color w:val="000000" w:themeColor="text1"/>
          <w:sz w:val="20"/>
          <w:szCs w:val="20"/>
        </w:rPr>
        <w:t xml:space="preserve"> and open invitations</w:t>
      </w:r>
    </w:p>
    <w:p w14:paraId="5FE15880" w14:textId="5030DDAA" w:rsidR="00EA2E2F" w:rsidRDefault="00EA2E2F"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My Other Half</w:t>
      </w:r>
    </w:p>
    <w:p w14:paraId="13A679BE" w14:textId="3136F5CC" w:rsidR="00EA2E2F" w:rsidRDefault="00EA2E2F"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Discussion panels</w:t>
      </w:r>
    </w:p>
    <w:p w14:paraId="65EF1727" w14:textId="2C4418A2" w:rsidR="005B022E" w:rsidRPr="00E93036" w:rsidRDefault="005B022E"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Traditional Games</w:t>
      </w:r>
    </w:p>
    <w:p w14:paraId="20581FF7" w14:textId="77777777" w:rsidR="005B022E" w:rsidRPr="00E93036" w:rsidRDefault="005B022E"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Gallery Walk</w:t>
      </w:r>
    </w:p>
    <w:p w14:paraId="08161306" w14:textId="77777777" w:rsidR="00EA2E2F" w:rsidRPr="00E93036" w:rsidRDefault="005B022E"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 xml:space="preserve">Trust Games </w:t>
      </w:r>
    </w:p>
    <w:p w14:paraId="6FCF16AD" w14:textId="500C6F49" w:rsidR="005B022E" w:rsidRPr="00E93036" w:rsidRDefault="005B022E"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Collaboration Games</w:t>
      </w:r>
    </w:p>
    <w:p w14:paraId="3B694AD7" w14:textId="77777777" w:rsidR="005B022E" w:rsidRPr="00E93036" w:rsidRDefault="005B022E"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 xml:space="preserve">Hopes &amp; Dreams </w:t>
      </w:r>
    </w:p>
    <w:p w14:paraId="5168DED0" w14:textId="77777777" w:rsidR="005B022E" w:rsidRPr="00E93036" w:rsidRDefault="005B022E"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 xml:space="preserve">Dramatic reading </w:t>
      </w:r>
    </w:p>
    <w:p w14:paraId="3F38C10E" w14:textId="77777777" w:rsidR="005B022E" w:rsidRPr="00E93036" w:rsidRDefault="005B022E"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Puppetry/theatre</w:t>
      </w:r>
    </w:p>
    <w:p w14:paraId="7F531AB6" w14:textId="77777777" w:rsidR="005B022E" w:rsidRPr="00E93036" w:rsidRDefault="005B022E"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Storytelling</w:t>
      </w:r>
    </w:p>
    <w:p w14:paraId="3234B626" w14:textId="77777777" w:rsidR="005B022E" w:rsidRPr="00E93036" w:rsidRDefault="005B022E"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Jigsaw reading</w:t>
      </w:r>
    </w:p>
    <w:p w14:paraId="2B3C975D" w14:textId="68285D5A" w:rsidR="005B022E" w:rsidRPr="00E93036" w:rsidRDefault="005B022E"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Go Outside</w:t>
      </w:r>
    </w:p>
    <w:p w14:paraId="4E87902B" w14:textId="2D193859" w:rsidR="005B022E" w:rsidRPr="00E93036" w:rsidRDefault="005B022E"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Move</w:t>
      </w:r>
    </w:p>
    <w:p w14:paraId="02EEEB60" w14:textId="27272599" w:rsidR="005B022E" w:rsidRPr="00E93036" w:rsidRDefault="00344CD1"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Mind maps</w:t>
      </w:r>
      <w:r w:rsidR="005B022E" w:rsidRPr="00E93036">
        <w:rPr>
          <w:rFonts w:cstheme="minorHAnsi"/>
          <w:color w:val="000000" w:themeColor="text1"/>
          <w:sz w:val="20"/>
          <w:szCs w:val="20"/>
        </w:rPr>
        <w:t xml:space="preserve"> </w:t>
      </w:r>
    </w:p>
    <w:p w14:paraId="00BEC943" w14:textId="22A3925E" w:rsidR="00C72336" w:rsidRDefault="00E93036"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Organised q</w:t>
      </w:r>
      <w:r w:rsidR="005B022E" w:rsidRPr="00E93036">
        <w:rPr>
          <w:rFonts w:cstheme="minorHAnsi"/>
          <w:color w:val="000000" w:themeColor="text1"/>
          <w:sz w:val="20"/>
          <w:szCs w:val="20"/>
        </w:rPr>
        <w:t>uiet time</w:t>
      </w:r>
    </w:p>
    <w:p w14:paraId="7832E6F4" w14:textId="3BCF55F4" w:rsidR="001D4BB6" w:rsidRDefault="001D4BB6">
      <w:pPr>
        <w:spacing w:after="160" w:line="259" w:lineRule="auto"/>
        <w:rPr>
          <w:rFonts w:cstheme="minorHAnsi"/>
          <w:color w:val="000000" w:themeColor="text1"/>
          <w:sz w:val="20"/>
          <w:szCs w:val="20"/>
        </w:rPr>
      </w:pPr>
    </w:p>
    <w:sectPr w:rsidR="001D4BB6" w:rsidSect="00635AF1">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E5272" w14:textId="77777777" w:rsidR="00AC11CD" w:rsidRDefault="00AC11CD" w:rsidP="006B552E">
      <w:r>
        <w:separator/>
      </w:r>
    </w:p>
  </w:endnote>
  <w:endnote w:type="continuationSeparator" w:id="0">
    <w:p w14:paraId="3A16BE43" w14:textId="77777777" w:rsidR="00AC11CD" w:rsidRDefault="00AC11CD" w:rsidP="006B552E">
      <w:r>
        <w:continuationSeparator/>
      </w:r>
    </w:p>
  </w:endnote>
  <w:endnote w:type="continuationNotice" w:id="1">
    <w:p w14:paraId="01A569A5" w14:textId="77777777" w:rsidR="00AC11CD" w:rsidRDefault="00AC1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eknical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alH">
    <w:altName w:val="Calibri"/>
    <w:charset w:val="00"/>
    <w:family w:val="swiss"/>
    <w:pitch w:val="variable"/>
    <w:sig w:usb0="00000003" w:usb1="00000000" w:usb2="00000000" w:usb3="00000000" w:csb0="00000001" w:csb1="00000000"/>
  </w:font>
  <w:font w:name="Plan">
    <w:altName w:val="Calibri"/>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689650"/>
      <w:docPartObj>
        <w:docPartGallery w:val="Page Numbers (Bottom of Page)"/>
        <w:docPartUnique/>
      </w:docPartObj>
    </w:sdtPr>
    <w:sdtEndPr>
      <w:rPr>
        <w:noProof/>
      </w:rPr>
    </w:sdtEndPr>
    <w:sdtContent>
      <w:p w14:paraId="1AAF988C" w14:textId="791A368D" w:rsidR="006B552E" w:rsidRDefault="006B552E">
        <w:pPr>
          <w:pStyle w:val="Chntrang"/>
          <w:jc w:val="right"/>
        </w:pPr>
        <w:r>
          <w:fldChar w:fldCharType="begin"/>
        </w:r>
        <w:r>
          <w:instrText xml:space="preserve"> PAGE   \* MERGEFORMAT </w:instrText>
        </w:r>
        <w:r>
          <w:fldChar w:fldCharType="separate"/>
        </w:r>
        <w:r>
          <w:rPr>
            <w:noProof/>
          </w:rPr>
          <w:t>2</w:t>
        </w:r>
        <w:r>
          <w:rPr>
            <w:noProof/>
          </w:rPr>
          <w:fldChar w:fldCharType="end"/>
        </w:r>
      </w:p>
    </w:sdtContent>
  </w:sdt>
  <w:p w14:paraId="4F06A161" w14:textId="77777777" w:rsidR="006B552E" w:rsidRDefault="006B552E">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0334F" w14:textId="77777777" w:rsidR="00AC11CD" w:rsidRDefault="00AC11CD" w:rsidP="006B552E">
      <w:r>
        <w:separator/>
      </w:r>
    </w:p>
  </w:footnote>
  <w:footnote w:type="continuationSeparator" w:id="0">
    <w:p w14:paraId="6E79333F" w14:textId="77777777" w:rsidR="00AC11CD" w:rsidRDefault="00AC11CD" w:rsidP="006B552E">
      <w:r>
        <w:continuationSeparator/>
      </w:r>
    </w:p>
  </w:footnote>
  <w:footnote w:type="continuationNotice" w:id="1">
    <w:p w14:paraId="07B9EAFA" w14:textId="77777777" w:rsidR="00AC11CD" w:rsidRDefault="00AC11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9AA"/>
    <w:multiLevelType w:val="hybridMultilevel"/>
    <w:tmpl w:val="C238779A"/>
    <w:lvl w:ilvl="0" w:tplc="ACD0219C">
      <w:start w:val="1"/>
      <w:numFmt w:val="decimal"/>
      <w:lvlText w:val="%1."/>
      <w:lvlJc w:val="left"/>
      <w:pPr>
        <w:ind w:left="720" w:hanging="360"/>
      </w:pPr>
    </w:lvl>
    <w:lvl w:ilvl="1" w:tplc="D84A2BCE">
      <w:start w:val="1"/>
      <w:numFmt w:val="bullet"/>
      <w:lvlText w:val=""/>
      <w:lvlJc w:val="left"/>
      <w:pPr>
        <w:ind w:left="1440" w:hanging="360"/>
      </w:pPr>
      <w:rPr>
        <w:rFonts w:ascii="Symbol" w:hAnsi="Symbol" w:hint="default"/>
      </w:rPr>
    </w:lvl>
    <w:lvl w:ilvl="2" w:tplc="C2F6FCC2">
      <w:start w:val="1"/>
      <w:numFmt w:val="lowerRoman"/>
      <w:lvlText w:val="%3."/>
      <w:lvlJc w:val="right"/>
      <w:pPr>
        <w:ind w:left="2160" w:hanging="180"/>
      </w:pPr>
    </w:lvl>
    <w:lvl w:ilvl="3" w:tplc="4936EA90">
      <w:start w:val="1"/>
      <w:numFmt w:val="decimal"/>
      <w:lvlText w:val="%4."/>
      <w:lvlJc w:val="left"/>
      <w:pPr>
        <w:ind w:left="2880" w:hanging="360"/>
      </w:pPr>
    </w:lvl>
    <w:lvl w:ilvl="4" w:tplc="14BAA642">
      <w:start w:val="1"/>
      <w:numFmt w:val="lowerLetter"/>
      <w:lvlText w:val="%5."/>
      <w:lvlJc w:val="left"/>
      <w:pPr>
        <w:ind w:left="3600" w:hanging="360"/>
      </w:pPr>
    </w:lvl>
    <w:lvl w:ilvl="5" w:tplc="D77C669C">
      <w:start w:val="1"/>
      <w:numFmt w:val="lowerRoman"/>
      <w:lvlText w:val="%6."/>
      <w:lvlJc w:val="right"/>
      <w:pPr>
        <w:ind w:left="4320" w:hanging="180"/>
      </w:pPr>
    </w:lvl>
    <w:lvl w:ilvl="6" w:tplc="FD5C4E80">
      <w:start w:val="1"/>
      <w:numFmt w:val="decimal"/>
      <w:lvlText w:val="%7."/>
      <w:lvlJc w:val="left"/>
      <w:pPr>
        <w:ind w:left="5040" w:hanging="360"/>
      </w:pPr>
    </w:lvl>
    <w:lvl w:ilvl="7" w:tplc="07EC5EA2">
      <w:start w:val="1"/>
      <w:numFmt w:val="lowerLetter"/>
      <w:lvlText w:val="%8."/>
      <w:lvlJc w:val="left"/>
      <w:pPr>
        <w:ind w:left="5760" w:hanging="360"/>
      </w:pPr>
    </w:lvl>
    <w:lvl w:ilvl="8" w:tplc="C97654E4">
      <w:start w:val="1"/>
      <w:numFmt w:val="lowerRoman"/>
      <w:lvlText w:val="%9."/>
      <w:lvlJc w:val="right"/>
      <w:pPr>
        <w:ind w:left="6480" w:hanging="180"/>
      </w:pPr>
    </w:lvl>
  </w:abstractNum>
  <w:abstractNum w:abstractNumId="1" w15:restartNumberingAfterBreak="0">
    <w:nsid w:val="1140773D"/>
    <w:multiLevelType w:val="hybridMultilevel"/>
    <w:tmpl w:val="790AF5EE"/>
    <w:lvl w:ilvl="0" w:tplc="9EE682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A518D"/>
    <w:multiLevelType w:val="hybridMultilevel"/>
    <w:tmpl w:val="97C6EFA4"/>
    <w:lvl w:ilvl="0" w:tplc="2DD6E570">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67A07B1"/>
    <w:multiLevelType w:val="hybridMultilevel"/>
    <w:tmpl w:val="97C6EFA4"/>
    <w:lvl w:ilvl="0" w:tplc="2DD6E570">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8AF1779"/>
    <w:multiLevelType w:val="hybridMultilevel"/>
    <w:tmpl w:val="8242915A"/>
    <w:lvl w:ilvl="0" w:tplc="A746A378">
      <w:start w:val="1"/>
      <w:numFmt w:val="bullet"/>
      <w:lvlText w:val=""/>
      <w:lvlJc w:val="left"/>
      <w:pPr>
        <w:ind w:left="720" w:hanging="360"/>
      </w:pPr>
      <w:rPr>
        <w:rFonts w:ascii="Symbol" w:hAnsi="Symbol" w:hint="default"/>
      </w:rPr>
    </w:lvl>
    <w:lvl w:ilvl="1" w:tplc="B01A7AB0">
      <w:start w:val="1"/>
      <w:numFmt w:val="bullet"/>
      <w:lvlText w:val="o"/>
      <w:lvlJc w:val="left"/>
      <w:pPr>
        <w:ind w:left="1440" w:hanging="360"/>
      </w:pPr>
      <w:rPr>
        <w:rFonts w:ascii="Courier New" w:hAnsi="Courier New" w:hint="default"/>
      </w:rPr>
    </w:lvl>
    <w:lvl w:ilvl="2" w:tplc="491E76F6">
      <w:start w:val="1"/>
      <w:numFmt w:val="bullet"/>
      <w:lvlText w:val=""/>
      <w:lvlJc w:val="left"/>
      <w:pPr>
        <w:ind w:left="2160" w:hanging="360"/>
      </w:pPr>
      <w:rPr>
        <w:rFonts w:ascii="Wingdings" w:hAnsi="Wingdings" w:hint="default"/>
      </w:rPr>
    </w:lvl>
    <w:lvl w:ilvl="3" w:tplc="19A4232A">
      <w:start w:val="1"/>
      <w:numFmt w:val="bullet"/>
      <w:lvlText w:val=""/>
      <w:lvlJc w:val="left"/>
      <w:pPr>
        <w:ind w:left="2880" w:hanging="360"/>
      </w:pPr>
      <w:rPr>
        <w:rFonts w:ascii="Symbol" w:hAnsi="Symbol" w:hint="default"/>
      </w:rPr>
    </w:lvl>
    <w:lvl w:ilvl="4" w:tplc="4BDE047A">
      <w:start w:val="1"/>
      <w:numFmt w:val="bullet"/>
      <w:lvlText w:val="o"/>
      <w:lvlJc w:val="left"/>
      <w:pPr>
        <w:ind w:left="3600" w:hanging="360"/>
      </w:pPr>
      <w:rPr>
        <w:rFonts w:ascii="Courier New" w:hAnsi="Courier New" w:hint="default"/>
      </w:rPr>
    </w:lvl>
    <w:lvl w:ilvl="5" w:tplc="FBBC21DC">
      <w:start w:val="1"/>
      <w:numFmt w:val="bullet"/>
      <w:lvlText w:val=""/>
      <w:lvlJc w:val="left"/>
      <w:pPr>
        <w:ind w:left="4320" w:hanging="360"/>
      </w:pPr>
      <w:rPr>
        <w:rFonts w:ascii="Wingdings" w:hAnsi="Wingdings" w:hint="default"/>
      </w:rPr>
    </w:lvl>
    <w:lvl w:ilvl="6" w:tplc="62C69E20">
      <w:start w:val="1"/>
      <w:numFmt w:val="bullet"/>
      <w:lvlText w:val=""/>
      <w:lvlJc w:val="left"/>
      <w:pPr>
        <w:ind w:left="5040" w:hanging="360"/>
      </w:pPr>
      <w:rPr>
        <w:rFonts w:ascii="Symbol" w:hAnsi="Symbol" w:hint="default"/>
      </w:rPr>
    </w:lvl>
    <w:lvl w:ilvl="7" w:tplc="BF6E636A">
      <w:start w:val="1"/>
      <w:numFmt w:val="bullet"/>
      <w:lvlText w:val="o"/>
      <w:lvlJc w:val="left"/>
      <w:pPr>
        <w:ind w:left="5760" w:hanging="360"/>
      </w:pPr>
      <w:rPr>
        <w:rFonts w:ascii="Courier New" w:hAnsi="Courier New" w:hint="default"/>
      </w:rPr>
    </w:lvl>
    <w:lvl w:ilvl="8" w:tplc="3BDCE89C">
      <w:start w:val="1"/>
      <w:numFmt w:val="bullet"/>
      <w:lvlText w:val=""/>
      <w:lvlJc w:val="left"/>
      <w:pPr>
        <w:ind w:left="6480" w:hanging="360"/>
      </w:pPr>
      <w:rPr>
        <w:rFonts w:ascii="Wingdings" w:hAnsi="Wingdings" w:hint="default"/>
      </w:rPr>
    </w:lvl>
  </w:abstractNum>
  <w:abstractNum w:abstractNumId="5" w15:restartNumberingAfterBreak="0">
    <w:nsid w:val="1DDD69BA"/>
    <w:multiLevelType w:val="hybridMultilevel"/>
    <w:tmpl w:val="C688DC64"/>
    <w:lvl w:ilvl="0" w:tplc="A290F886">
      <w:start w:val="1"/>
      <w:numFmt w:val="bullet"/>
      <w:lvlText w:val=""/>
      <w:lvlJc w:val="left"/>
      <w:pPr>
        <w:ind w:left="720" w:hanging="360"/>
      </w:pPr>
      <w:rPr>
        <w:rFonts w:ascii="Symbol" w:hAnsi="Symbol" w:hint="default"/>
      </w:rPr>
    </w:lvl>
    <w:lvl w:ilvl="1" w:tplc="EFB21F6C">
      <w:start w:val="1"/>
      <w:numFmt w:val="bullet"/>
      <w:lvlText w:val="o"/>
      <w:lvlJc w:val="left"/>
      <w:pPr>
        <w:ind w:left="1440" w:hanging="360"/>
      </w:pPr>
      <w:rPr>
        <w:rFonts w:ascii="Courier New" w:hAnsi="Courier New" w:hint="default"/>
      </w:rPr>
    </w:lvl>
    <w:lvl w:ilvl="2" w:tplc="FB7ED73C">
      <w:start w:val="1"/>
      <w:numFmt w:val="bullet"/>
      <w:lvlText w:val=""/>
      <w:lvlJc w:val="left"/>
      <w:pPr>
        <w:ind w:left="2160" w:hanging="360"/>
      </w:pPr>
      <w:rPr>
        <w:rFonts w:ascii="Wingdings" w:hAnsi="Wingdings" w:hint="default"/>
      </w:rPr>
    </w:lvl>
    <w:lvl w:ilvl="3" w:tplc="91BC4C44">
      <w:start w:val="1"/>
      <w:numFmt w:val="bullet"/>
      <w:lvlText w:val=""/>
      <w:lvlJc w:val="left"/>
      <w:pPr>
        <w:ind w:left="2880" w:hanging="360"/>
      </w:pPr>
      <w:rPr>
        <w:rFonts w:ascii="Symbol" w:hAnsi="Symbol" w:hint="default"/>
      </w:rPr>
    </w:lvl>
    <w:lvl w:ilvl="4" w:tplc="44502CF4">
      <w:start w:val="1"/>
      <w:numFmt w:val="bullet"/>
      <w:lvlText w:val="o"/>
      <w:lvlJc w:val="left"/>
      <w:pPr>
        <w:ind w:left="3600" w:hanging="360"/>
      </w:pPr>
      <w:rPr>
        <w:rFonts w:ascii="Courier New" w:hAnsi="Courier New" w:hint="default"/>
      </w:rPr>
    </w:lvl>
    <w:lvl w:ilvl="5" w:tplc="D1DC9DF0">
      <w:start w:val="1"/>
      <w:numFmt w:val="bullet"/>
      <w:lvlText w:val=""/>
      <w:lvlJc w:val="left"/>
      <w:pPr>
        <w:ind w:left="4320" w:hanging="360"/>
      </w:pPr>
      <w:rPr>
        <w:rFonts w:ascii="Wingdings" w:hAnsi="Wingdings" w:hint="default"/>
      </w:rPr>
    </w:lvl>
    <w:lvl w:ilvl="6" w:tplc="958E0F2C">
      <w:start w:val="1"/>
      <w:numFmt w:val="bullet"/>
      <w:lvlText w:val=""/>
      <w:lvlJc w:val="left"/>
      <w:pPr>
        <w:ind w:left="5040" w:hanging="360"/>
      </w:pPr>
      <w:rPr>
        <w:rFonts w:ascii="Symbol" w:hAnsi="Symbol" w:hint="default"/>
      </w:rPr>
    </w:lvl>
    <w:lvl w:ilvl="7" w:tplc="61580378">
      <w:start w:val="1"/>
      <w:numFmt w:val="bullet"/>
      <w:lvlText w:val="o"/>
      <w:lvlJc w:val="left"/>
      <w:pPr>
        <w:ind w:left="5760" w:hanging="360"/>
      </w:pPr>
      <w:rPr>
        <w:rFonts w:ascii="Courier New" w:hAnsi="Courier New" w:hint="default"/>
      </w:rPr>
    </w:lvl>
    <w:lvl w:ilvl="8" w:tplc="7D362038">
      <w:start w:val="1"/>
      <w:numFmt w:val="bullet"/>
      <w:lvlText w:val=""/>
      <w:lvlJc w:val="left"/>
      <w:pPr>
        <w:ind w:left="6480" w:hanging="360"/>
      </w:pPr>
      <w:rPr>
        <w:rFonts w:ascii="Wingdings" w:hAnsi="Wingdings" w:hint="default"/>
      </w:rPr>
    </w:lvl>
  </w:abstractNum>
  <w:abstractNum w:abstractNumId="6" w15:restartNumberingAfterBreak="0">
    <w:nsid w:val="1FE54B4C"/>
    <w:multiLevelType w:val="hybridMultilevel"/>
    <w:tmpl w:val="D9E6E374"/>
    <w:lvl w:ilvl="0" w:tplc="8512AD28">
      <w:start w:val="1"/>
      <w:numFmt w:val="decimal"/>
      <w:lvlText w:val="%1."/>
      <w:lvlJc w:val="left"/>
      <w:pPr>
        <w:ind w:left="720" w:hanging="360"/>
      </w:pPr>
    </w:lvl>
    <w:lvl w:ilvl="1" w:tplc="5E6CE996">
      <w:start w:val="1"/>
      <w:numFmt w:val="lowerLetter"/>
      <w:lvlText w:val="%2."/>
      <w:lvlJc w:val="left"/>
      <w:pPr>
        <w:ind w:left="1440" w:hanging="360"/>
      </w:pPr>
    </w:lvl>
    <w:lvl w:ilvl="2" w:tplc="D05604F4">
      <w:start w:val="1"/>
      <w:numFmt w:val="lowerRoman"/>
      <w:lvlText w:val="%3."/>
      <w:lvlJc w:val="right"/>
      <w:pPr>
        <w:ind w:left="2160" w:hanging="180"/>
      </w:pPr>
    </w:lvl>
    <w:lvl w:ilvl="3" w:tplc="793C5D84">
      <w:start w:val="1"/>
      <w:numFmt w:val="decimal"/>
      <w:lvlText w:val="%4."/>
      <w:lvlJc w:val="left"/>
      <w:pPr>
        <w:ind w:left="2880" w:hanging="360"/>
      </w:pPr>
    </w:lvl>
    <w:lvl w:ilvl="4" w:tplc="2C229EDE">
      <w:start w:val="1"/>
      <w:numFmt w:val="lowerLetter"/>
      <w:lvlText w:val="%5."/>
      <w:lvlJc w:val="left"/>
      <w:pPr>
        <w:ind w:left="3600" w:hanging="360"/>
      </w:pPr>
    </w:lvl>
    <w:lvl w:ilvl="5" w:tplc="4370AD1E">
      <w:start w:val="1"/>
      <w:numFmt w:val="lowerRoman"/>
      <w:lvlText w:val="%6."/>
      <w:lvlJc w:val="right"/>
      <w:pPr>
        <w:ind w:left="4320" w:hanging="180"/>
      </w:pPr>
    </w:lvl>
    <w:lvl w:ilvl="6" w:tplc="E4565670">
      <w:start w:val="1"/>
      <w:numFmt w:val="decimal"/>
      <w:lvlText w:val="%7."/>
      <w:lvlJc w:val="left"/>
      <w:pPr>
        <w:ind w:left="5040" w:hanging="360"/>
      </w:pPr>
    </w:lvl>
    <w:lvl w:ilvl="7" w:tplc="9E8E2C94">
      <w:start w:val="1"/>
      <w:numFmt w:val="lowerLetter"/>
      <w:lvlText w:val="%8."/>
      <w:lvlJc w:val="left"/>
      <w:pPr>
        <w:ind w:left="5760" w:hanging="360"/>
      </w:pPr>
    </w:lvl>
    <w:lvl w:ilvl="8" w:tplc="7C146CDA">
      <w:start w:val="1"/>
      <w:numFmt w:val="lowerRoman"/>
      <w:lvlText w:val="%9."/>
      <w:lvlJc w:val="right"/>
      <w:pPr>
        <w:ind w:left="6480" w:hanging="180"/>
      </w:pPr>
    </w:lvl>
  </w:abstractNum>
  <w:abstractNum w:abstractNumId="7" w15:restartNumberingAfterBreak="0">
    <w:nsid w:val="24212EDB"/>
    <w:multiLevelType w:val="hybridMultilevel"/>
    <w:tmpl w:val="86A27B2E"/>
    <w:lvl w:ilvl="0" w:tplc="37144FBC">
      <w:start w:val="1"/>
      <w:numFmt w:val="bullet"/>
      <w:lvlText w:val=""/>
      <w:lvlJc w:val="left"/>
      <w:pPr>
        <w:ind w:left="720" w:hanging="360"/>
      </w:pPr>
      <w:rPr>
        <w:rFonts w:ascii="Symbol" w:hAnsi="Symbol" w:hint="default"/>
      </w:rPr>
    </w:lvl>
    <w:lvl w:ilvl="1" w:tplc="76308402">
      <w:start w:val="1"/>
      <w:numFmt w:val="bullet"/>
      <w:lvlText w:val="o"/>
      <w:lvlJc w:val="left"/>
      <w:pPr>
        <w:ind w:left="1440" w:hanging="360"/>
      </w:pPr>
      <w:rPr>
        <w:rFonts w:ascii="Courier New" w:hAnsi="Courier New" w:hint="default"/>
      </w:rPr>
    </w:lvl>
    <w:lvl w:ilvl="2" w:tplc="AE90642E">
      <w:start w:val="1"/>
      <w:numFmt w:val="bullet"/>
      <w:lvlText w:val=""/>
      <w:lvlJc w:val="left"/>
      <w:pPr>
        <w:ind w:left="2160" w:hanging="360"/>
      </w:pPr>
      <w:rPr>
        <w:rFonts w:ascii="Wingdings" w:hAnsi="Wingdings" w:hint="default"/>
      </w:rPr>
    </w:lvl>
    <w:lvl w:ilvl="3" w:tplc="A7CE15E6">
      <w:start w:val="1"/>
      <w:numFmt w:val="bullet"/>
      <w:lvlText w:val=""/>
      <w:lvlJc w:val="left"/>
      <w:pPr>
        <w:ind w:left="2880" w:hanging="360"/>
      </w:pPr>
      <w:rPr>
        <w:rFonts w:ascii="Symbol" w:hAnsi="Symbol" w:hint="default"/>
      </w:rPr>
    </w:lvl>
    <w:lvl w:ilvl="4" w:tplc="95185B5C">
      <w:start w:val="1"/>
      <w:numFmt w:val="bullet"/>
      <w:lvlText w:val="o"/>
      <w:lvlJc w:val="left"/>
      <w:pPr>
        <w:ind w:left="3600" w:hanging="360"/>
      </w:pPr>
      <w:rPr>
        <w:rFonts w:ascii="Courier New" w:hAnsi="Courier New" w:hint="default"/>
      </w:rPr>
    </w:lvl>
    <w:lvl w:ilvl="5" w:tplc="47AADAE4">
      <w:start w:val="1"/>
      <w:numFmt w:val="bullet"/>
      <w:lvlText w:val=""/>
      <w:lvlJc w:val="left"/>
      <w:pPr>
        <w:ind w:left="4320" w:hanging="360"/>
      </w:pPr>
      <w:rPr>
        <w:rFonts w:ascii="Wingdings" w:hAnsi="Wingdings" w:hint="default"/>
      </w:rPr>
    </w:lvl>
    <w:lvl w:ilvl="6" w:tplc="FE28DBC4">
      <w:start w:val="1"/>
      <w:numFmt w:val="bullet"/>
      <w:lvlText w:val=""/>
      <w:lvlJc w:val="left"/>
      <w:pPr>
        <w:ind w:left="5040" w:hanging="360"/>
      </w:pPr>
      <w:rPr>
        <w:rFonts w:ascii="Symbol" w:hAnsi="Symbol" w:hint="default"/>
      </w:rPr>
    </w:lvl>
    <w:lvl w:ilvl="7" w:tplc="ABE853E8">
      <w:start w:val="1"/>
      <w:numFmt w:val="bullet"/>
      <w:lvlText w:val="o"/>
      <w:lvlJc w:val="left"/>
      <w:pPr>
        <w:ind w:left="5760" w:hanging="360"/>
      </w:pPr>
      <w:rPr>
        <w:rFonts w:ascii="Courier New" w:hAnsi="Courier New" w:hint="default"/>
      </w:rPr>
    </w:lvl>
    <w:lvl w:ilvl="8" w:tplc="7D209A24">
      <w:start w:val="1"/>
      <w:numFmt w:val="bullet"/>
      <w:lvlText w:val=""/>
      <w:lvlJc w:val="left"/>
      <w:pPr>
        <w:ind w:left="6480" w:hanging="360"/>
      </w:pPr>
      <w:rPr>
        <w:rFonts w:ascii="Wingdings" w:hAnsi="Wingdings" w:hint="default"/>
      </w:rPr>
    </w:lvl>
  </w:abstractNum>
  <w:abstractNum w:abstractNumId="8" w15:restartNumberingAfterBreak="0">
    <w:nsid w:val="2D5C5472"/>
    <w:multiLevelType w:val="multilevel"/>
    <w:tmpl w:val="E8CED9F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F67F2C"/>
    <w:multiLevelType w:val="hybridMultilevel"/>
    <w:tmpl w:val="1A3020B2"/>
    <w:lvl w:ilvl="0" w:tplc="B170A7A8">
      <w:start w:val="1"/>
      <w:numFmt w:val="bullet"/>
      <w:lvlText w:val=""/>
      <w:lvlJc w:val="left"/>
      <w:pPr>
        <w:ind w:left="720" w:hanging="360"/>
      </w:pPr>
      <w:rPr>
        <w:rFonts w:ascii="Symbol" w:hAnsi="Symbol" w:hint="default"/>
      </w:rPr>
    </w:lvl>
    <w:lvl w:ilvl="1" w:tplc="609EEC08">
      <w:start w:val="1"/>
      <w:numFmt w:val="bullet"/>
      <w:lvlText w:val="o"/>
      <w:lvlJc w:val="left"/>
      <w:pPr>
        <w:ind w:left="1440" w:hanging="360"/>
      </w:pPr>
      <w:rPr>
        <w:rFonts w:ascii="Courier New" w:hAnsi="Courier New" w:hint="default"/>
      </w:rPr>
    </w:lvl>
    <w:lvl w:ilvl="2" w:tplc="7310A770">
      <w:start w:val="1"/>
      <w:numFmt w:val="bullet"/>
      <w:lvlText w:val=""/>
      <w:lvlJc w:val="left"/>
      <w:pPr>
        <w:ind w:left="2160" w:hanging="360"/>
      </w:pPr>
      <w:rPr>
        <w:rFonts w:ascii="Wingdings" w:hAnsi="Wingdings" w:hint="default"/>
      </w:rPr>
    </w:lvl>
    <w:lvl w:ilvl="3" w:tplc="E572F4A2">
      <w:start w:val="1"/>
      <w:numFmt w:val="bullet"/>
      <w:lvlText w:val=""/>
      <w:lvlJc w:val="left"/>
      <w:pPr>
        <w:ind w:left="2880" w:hanging="360"/>
      </w:pPr>
      <w:rPr>
        <w:rFonts w:ascii="Symbol" w:hAnsi="Symbol" w:hint="default"/>
      </w:rPr>
    </w:lvl>
    <w:lvl w:ilvl="4" w:tplc="ADC26FA6">
      <w:start w:val="1"/>
      <w:numFmt w:val="bullet"/>
      <w:lvlText w:val="o"/>
      <w:lvlJc w:val="left"/>
      <w:pPr>
        <w:ind w:left="3600" w:hanging="360"/>
      </w:pPr>
      <w:rPr>
        <w:rFonts w:ascii="Courier New" w:hAnsi="Courier New" w:hint="default"/>
      </w:rPr>
    </w:lvl>
    <w:lvl w:ilvl="5" w:tplc="8F40F178">
      <w:start w:val="1"/>
      <w:numFmt w:val="bullet"/>
      <w:lvlText w:val=""/>
      <w:lvlJc w:val="left"/>
      <w:pPr>
        <w:ind w:left="4320" w:hanging="360"/>
      </w:pPr>
      <w:rPr>
        <w:rFonts w:ascii="Wingdings" w:hAnsi="Wingdings" w:hint="default"/>
      </w:rPr>
    </w:lvl>
    <w:lvl w:ilvl="6" w:tplc="17CEAB72">
      <w:start w:val="1"/>
      <w:numFmt w:val="bullet"/>
      <w:lvlText w:val=""/>
      <w:lvlJc w:val="left"/>
      <w:pPr>
        <w:ind w:left="5040" w:hanging="360"/>
      </w:pPr>
      <w:rPr>
        <w:rFonts w:ascii="Symbol" w:hAnsi="Symbol" w:hint="default"/>
      </w:rPr>
    </w:lvl>
    <w:lvl w:ilvl="7" w:tplc="9FFE7CB6">
      <w:start w:val="1"/>
      <w:numFmt w:val="bullet"/>
      <w:lvlText w:val="o"/>
      <w:lvlJc w:val="left"/>
      <w:pPr>
        <w:ind w:left="5760" w:hanging="360"/>
      </w:pPr>
      <w:rPr>
        <w:rFonts w:ascii="Courier New" w:hAnsi="Courier New" w:hint="default"/>
      </w:rPr>
    </w:lvl>
    <w:lvl w:ilvl="8" w:tplc="E4AE89C8">
      <w:start w:val="1"/>
      <w:numFmt w:val="bullet"/>
      <w:lvlText w:val=""/>
      <w:lvlJc w:val="left"/>
      <w:pPr>
        <w:ind w:left="6480" w:hanging="360"/>
      </w:pPr>
      <w:rPr>
        <w:rFonts w:ascii="Wingdings" w:hAnsi="Wingdings" w:hint="default"/>
      </w:rPr>
    </w:lvl>
  </w:abstractNum>
  <w:abstractNum w:abstractNumId="10" w15:restartNumberingAfterBreak="0">
    <w:nsid w:val="2E5373DA"/>
    <w:multiLevelType w:val="hybridMultilevel"/>
    <w:tmpl w:val="84FC5DCC"/>
    <w:lvl w:ilvl="0" w:tplc="EB3A8D24">
      <w:start w:val="1"/>
      <w:numFmt w:val="bullet"/>
      <w:lvlText w:val=""/>
      <w:lvlJc w:val="left"/>
      <w:pPr>
        <w:ind w:left="720" w:hanging="360"/>
      </w:pPr>
      <w:rPr>
        <w:rFonts w:ascii="Symbol" w:hAnsi="Symbol" w:hint="default"/>
      </w:rPr>
    </w:lvl>
    <w:lvl w:ilvl="1" w:tplc="0BAC08E2">
      <w:start w:val="1"/>
      <w:numFmt w:val="bullet"/>
      <w:lvlText w:val="o"/>
      <w:lvlJc w:val="left"/>
      <w:pPr>
        <w:ind w:left="1440" w:hanging="360"/>
      </w:pPr>
      <w:rPr>
        <w:rFonts w:ascii="Courier New" w:hAnsi="Courier New" w:hint="default"/>
      </w:rPr>
    </w:lvl>
    <w:lvl w:ilvl="2" w:tplc="3B08F906">
      <w:start w:val="1"/>
      <w:numFmt w:val="bullet"/>
      <w:lvlText w:val=""/>
      <w:lvlJc w:val="left"/>
      <w:pPr>
        <w:ind w:left="2160" w:hanging="360"/>
      </w:pPr>
      <w:rPr>
        <w:rFonts w:ascii="Wingdings" w:hAnsi="Wingdings" w:hint="default"/>
      </w:rPr>
    </w:lvl>
    <w:lvl w:ilvl="3" w:tplc="FDE28292">
      <w:start w:val="1"/>
      <w:numFmt w:val="bullet"/>
      <w:lvlText w:val=""/>
      <w:lvlJc w:val="left"/>
      <w:pPr>
        <w:ind w:left="2880" w:hanging="360"/>
      </w:pPr>
      <w:rPr>
        <w:rFonts w:ascii="Symbol" w:hAnsi="Symbol" w:hint="default"/>
      </w:rPr>
    </w:lvl>
    <w:lvl w:ilvl="4" w:tplc="B5063584">
      <w:start w:val="1"/>
      <w:numFmt w:val="bullet"/>
      <w:lvlText w:val="o"/>
      <w:lvlJc w:val="left"/>
      <w:pPr>
        <w:ind w:left="3600" w:hanging="360"/>
      </w:pPr>
      <w:rPr>
        <w:rFonts w:ascii="Courier New" w:hAnsi="Courier New" w:hint="default"/>
      </w:rPr>
    </w:lvl>
    <w:lvl w:ilvl="5" w:tplc="678CD092">
      <w:start w:val="1"/>
      <w:numFmt w:val="bullet"/>
      <w:lvlText w:val=""/>
      <w:lvlJc w:val="left"/>
      <w:pPr>
        <w:ind w:left="4320" w:hanging="360"/>
      </w:pPr>
      <w:rPr>
        <w:rFonts w:ascii="Wingdings" w:hAnsi="Wingdings" w:hint="default"/>
      </w:rPr>
    </w:lvl>
    <w:lvl w:ilvl="6" w:tplc="FB30E2D8">
      <w:start w:val="1"/>
      <w:numFmt w:val="bullet"/>
      <w:lvlText w:val=""/>
      <w:lvlJc w:val="left"/>
      <w:pPr>
        <w:ind w:left="5040" w:hanging="360"/>
      </w:pPr>
      <w:rPr>
        <w:rFonts w:ascii="Symbol" w:hAnsi="Symbol" w:hint="default"/>
      </w:rPr>
    </w:lvl>
    <w:lvl w:ilvl="7" w:tplc="F2BEF1F4">
      <w:start w:val="1"/>
      <w:numFmt w:val="bullet"/>
      <w:lvlText w:val="o"/>
      <w:lvlJc w:val="left"/>
      <w:pPr>
        <w:ind w:left="5760" w:hanging="360"/>
      </w:pPr>
      <w:rPr>
        <w:rFonts w:ascii="Courier New" w:hAnsi="Courier New" w:hint="default"/>
      </w:rPr>
    </w:lvl>
    <w:lvl w:ilvl="8" w:tplc="CCEE3B7C">
      <w:start w:val="1"/>
      <w:numFmt w:val="bullet"/>
      <w:lvlText w:val=""/>
      <w:lvlJc w:val="left"/>
      <w:pPr>
        <w:ind w:left="6480" w:hanging="360"/>
      </w:pPr>
      <w:rPr>
        <w:rFonts w:ascii="Wingdings" w:hAnsi="Wingdings" w:hint="default"/>
      </w:rPr>
    </w:lvl>
  </w:abstractNum>
  <w:abstractNum w:abstractNumId="11" w15:restartNumberingAfterBreak="0">
    <w:nsid w:val="2F517772"/>
    <w:multiLevelType w:val="hybridMultilevel"/>
    <w:tmpl w:val="39CA4A86"/>
    <w:lvl w:ilvl="0" w:tplc="7BFE5C0E">
      <w:start w:val="1"/>
      <w:numFmt w:val="decimal"/>
      <w:lvlText w:val="%1."/>
      <w:lvlJc w:val="left"/>
      <w:pPr>
        <w:ind w:left="720" w:hanging="360"/>
      </w:pPr>
    </w:lvl>
    <w:lvl w:ilvl="1" w:tplc="1FCC38B6">
      <w:start w:val="1"/>
      <w:numFmt w:val="lowerLetter"/>
      <w:lvlText w:val="%2."/>
      <w:lvlJc w:val="left"/>
      <w:pPr>
        <w:ind w:left="1440" w:hanging="360"/>
      </w:pPr>
    </w:lvl>
    <w:lvl w:ilvl="2" w:tplc="152A5874">
      <w:start w:val="1"/>
      <w:numFmt w:val="decimal"/>
      <w:lvlText w:val="%3."/>
      <w:lvlJc w:val="left"/>
      <w:pPr>
        <w:ind w:left="2160" w:hanging="180"/>
      </w:pPr>
    </w:lvl>
    <w:lvl w:ilvl="3" w:tplc="BC1C1AA4">
      <w:start w:val="1"/>
      <w:numFmt w:val="decimal"/>
      <w:lvlText w:val="%4."/>
      <w:lvlJc w:val="left"/>
      <w:pPr>
        <w:ind w:left="2880" w:hanging="360"/>
      </w:pPr>
    </w:lvl>
    <w:lvl w:ilvl="4" w:tplc="86308650">
      <w:start w:val="1"/>
      <w:numFmt w:val="lowerLetter"/>
      <w:lvlText w:val="%5."/>
      <w:lvlJc w:val="left"/>
      <w:pPr>
        <w:ind w:left="3600" w:hanging="360"/>
      </w:pPr>
    </w:lvl>
    <w:lvl w:ilvl="5" w:tplc="38209FDA">
      <w:start w:val="1"/>
      <w:numFmt w:val="lowerRoman"/>
      <w:lvlText w:val="%6."/>
      <w:lvlJc w:val="right"/>
      <w:pPr>
        <w:ind w:left="4320" w:hanging="180"/>
      </w:pPr>
    </w:lvl>
    <w:lvl w:ilvl="6" w:tplc="1F882B92">
      <w:start w:val="1"/>
      <w:numFmt w:val="decimal"/>
      <w:lvlText w:val="%7."/>
      <w:lvlJc w:val="left"/>
      <w:pPr>
        <w:ind w:left="5040" w:hanging="360"/>
      </w:pPr>
    </w:lvl>
    <w:lvl w:ilvl="7" w:tplc="CE3C87F8">
      <w:start w:val="1"/>
      <w:numFmt w:val="lowerLetter"/>
      <w:lvlText w:val="%8."/>
      <w:lvlJc w:val="left"/>
      <w:pPr>
        <w:ind w:left="5760" w:hanging="360"/>
      </w:pPr>
    </w:lvl>
    <w:lvl w:ilvl="8" w:tplc="B2B668C6">
      <w:start w:val="1"/>
      <w:numFmt w:val="lowerRoman"/>
      <w:lvlText w:val="%9."/>
      <w:lvlJc w:val="right"/>
      <w:pPr>
        <w:ind w:left="6480" w:hanging="180"/>
      </w:pPr>
    </w:lvl>
  </w:abstractNum>
  <w:abstractNum w:abstractNumId="12" w15:restartNumberingAfterBreak="0">
    <w:nsid w:val="327D262B"/>
    <w:multiLevelType w:val="hybridMultilevel"/>
    <w:tmpl w:val="0C6AB774"/>
    <w:lvl w:ilvl="0" w:tplc="4E08F2BE">
      <w:start w:val="1"/>
      <w:numFmt w:val="bullet"/>
      <w:lvlText w:val=""/>
      <w:lvlJc w:val="left"/>
      <w:pPr>
        <w:ind w:left="720" w:hanging="360"/>
      </w:pPr>
      <w:rPr>
        <w:rFonts w:ascii="Symbol" w:hAnsi="Symbol" w:hint="default"/>
      </w:rPr>
    </w:lvl>
    <w:lvl w:ilvl="1" w:tplc="E2B6EFB2">
      <w:start w:val="1"/>
      <w:numFmt w:val="bullet"/>
      <w:lvlText w:val="o"/>
      <w:lvlJc w:val="left"/>
      <w:pPr>
        <w:ind w:left="1440" w:hanging="360"/>
      </w:pPr>
      <w:rPr>
        <w:rFonts w:ascii="Courier New" w:hAnsi="Courier New" w:hint="default"/>
      </w:rPr>
    </w:lvl>
    <w:lvl w:ilvl="2" w:tplc="41C6D66C">
      <w:start w:val="1"/>
      <w:numFmt w:val="bullet"/>
      <w:lvlText w:val=""/>
      <w:lvlJc w:val="left"/>
      <w:pPr>
        <w:ind w:left="2160" w:hanging="360"/>
      </w:pPr>
      <w:rPr>
        <w:rFonts w:ascii="Wingdings" w:hAnsi="Wingdings" w:hint="default"/>
      </w:rPr>
    </w:lvl>
    <w:lvl w:ilvl="3" w:tplc="7694A244">
      <w:start w:val="1"/>
      <w:numFmt w:val="bullet"/>
      <w:lvlText w:val=""/>
      <w:lvlJc w:val="left"/>
      <w:pPr>
        <w:ind w:left="2880" w:hanging="360"/>
      </w:pPr>
      <w:rPr>
        <w:rFonts w:ascii="Symbol" w:hAnsi="Symbol" w:hint="default"/>
      </w:rPr>
    </w:lvl>
    <w:lvl w:ilvl="4" w:tplc="9468C3BC">
      <w:start w:val="1"/>
      <w:numFmt w:val="bullet"/>
      <w:lvlText w:val="o"/>
      <w:lvlJc w:val="left"/>
      <w:pPr>
        <w:ind w:left="3600" w:hanging="360"/>
      </w:pPr>
      <w:rPr>
        <w:rFonts w:ascii="Courier New" w:hAnsi="Courier New" w:hint="default"/>
      </w:rPr>
    </w:lvl>
    <w:lvl w:ilvl="5" w:tplc="951CCBEC">
      <w:start w:val="1"/>
      <w:numFmt w:val="bullet"/>
      <w:lvlText w:val=""/>
      <w:lvlJc w:val="left"/>
      <w:pPr>
        <w:ind w:left="4320" w:hanging="360"/>
      </w:pPr>
      <w:rPr>
        <w:rFonts w:ascii="Wingdings" w:hAnsi="Wingdings" w:hint="default"/>
      </w:rPr>
    </w:lvl>
    <w:lvl w:ilvl="6" w:tplc="A1D0216C">
      <w:start w:val="1"/>
      <w:numFmt w:val="bullet"/>
      <w:lvlText w:val=""/>
      <w:lvlJc w:val="left"/>
      <w:pPr>
        <w:ind w:left="5040" w:hanging="360"/>
      </w:pPr>
      <w:rPr>
        <w:rFonts w:ascii="Symbol" w:hAnsi="Symbol" w:hint="default"/>
      </w:rPr>
    </w:lvl>
    <w:lvl w:ilvl="7" w:tplc="6DCCAC02">
      <w:start w:val="1"/>
      <w:numFmt w:val="bullet"/>
      <w:lvlText w:val="o"/>
      <w:lvlJc w:val="left"/>
      <w:pPr>
        <w:ind w:left="5760" w:hanging="360"/>
      </w:pPr>
      <w:rPr>
        <w:rFonts w:ascii="Courier New" w:hAnsi="Courier New" w:hint="default"/>
      </w:rPr>
    </w:lvl>
    <w:lvl w:ilvl="8" w:tplc="39E8DDC4">
      <w:start w:val="1"/>
      <w:numFmt w:val="bullet"/>
      <w:lvlText w:val=""/>
      <w:lvlJc w:val="left"/>
      <w:pPr>
        <w:ind w:left="6480" w:hanging="360"/>
      </w:pPr>
      <w:rPr>
        <w:rFonts w:ascii="Wingdings" w:hAnsi="Wingdings" w:hint="default"/>
      </w:rPr>
    </w:lvl>
  </w:abstractNum>
  <w:abstractNum w:abstractNumId="13" w15:restartNumberingAfterBreak="0">
    <w:nsid w:val="38FE3796"/>
    <w:multiLevelType w:val="hybridMultilevel"/>
    <w:tmpl w:val="7A22F828"/>
    <w:lvl w:ilvl="0" w:tplc="BF56E684">
      <w:start w:val="1"/>
      <w:numFmt w:val="bullet"/>
      <w:lvlText w:val=""/>
      <w:lvlJc w:val="left"/>
      <w:pPr>
        <w:ind w:left="720" w:hanging="360"/>
      </w:pPr>
      <w:rPr>
        <w:rFonts w:ascii="Symbol" w:hAnsi="Symbol" w:hint="default"/>
      </w:rPr>
    </w:lvl>
    <w:lvl w:ilvl="1" w:tplc="0B84210C">
      <w:start w:val="1"/>
      <w:numFmt w:val="bullet"/>
      <w:lvlText w:val="o"/>
      <w:lvlJc w:val="left"/>
      <w:pPr>
        <w:ind w:left="1440" w:hanging="360"/>
      </w:pPr>
      <w:rPr>
        <w:rFonts w:ascii="Courier New" w:hAnsi="Courier New" w:hint="default"/>
      </w:rPr>
    </w:lvl>
    <w:lvl w:ilvl="2" w:tplc="3DFEBF98">
      <w:start w:val="1"/>
      <w:numFmt w:val="bullet"/>
      <w:lvlText w:val=""/>
      <w:lvlJc w:val="left"/>
      <w:pPr>
        <w:ind w:left="2160" w:hanging="360"/>
      </w:pPr>
      <w:rPr>
        <w:rFonts w:ascii="Wingdings" w:hAnsi="Wingdings" w:hint="default"/>
      </w:rPr>
    </w:lvl>
    <w:lvl w:ilvl="3" w:tplc="B2260524">
      <w:start w:val="1"/>
      <w:numFmt w:val="bullet"/>
      <w:lvlText w:val=""/>
      <w:lvlJc w:val="left"/>
      <w:pPr>
        <w:ind w:left="2880" w:hanging="360"/>
      </w:pPr>
      <w:rPr>
        <w:rFonts w:ascii="Symbol" w:hAnsi="Symbol" w:hint="default"/>
      </w:rPr>
    </w:lvl>
    <w:lvl w:ilvl="4" w:tplc="AB22A832">
      <w:start w:val="1"/>
      <w:numFmt w:val="bullet"/>
      <w:lvlText w:val="o"/>
      <w:lvlJc w:val="left"/>
      <w:pPr>
        <w:ind w:left="3600" w:hanging="360"/>
      </w:pPr>
      <w:rPr>
        <w:rFonts w:ascii="Courier New" w:hAnsi="Courier New" w:hint="default"/>
      </w:rPr>
    </w:lvl>
    <w:lvl w:ilvl="5" w:tplc="FD2C15BC">
      <w:start w:val="1"/>
      <w:numFmt w:val="bullet"/>
      <w:lvlText w:val=""/>
      <w:lvlJc w:val="left"/>
      <w:pPr>
        <w:ind w:left="4320" w:hanging="360"/>
      </w:pPr>
      <w:rPr>
        <w:rFonts w:ascii="Wingdings" w:hAnsi="Wingdings" w:hint="default"/>
      </w:rPr>
    </w:lvl>
    <w:lvl w:ilvl="6" w:tplc="498E60D0">
      <w:start w:val="1"/>
      <w:numFmt w:val="bullet"/>
      <w:lvlText w:val=""/>
      <w:lvlJc w:val="left"/>
      <w:pPr>
        <w:ind w:left="5040" w:hanging="360"/>
      </w:pPr>
      <w:rPr>
        <w:rFonts w:ascii="Symbol" w:hAnsi="Symbol" w:hint="default"/>
      </w:rPr>
    </w:lvl>
    <w:lvl w:ilvl="7" w:tplc="6C6E3990">
      <w:start w:val="1"/>
      <w:numFmt w:val="bullet"/>
      <w:lvlText w:val="o"/>
      <w:lvlJc w:val="left"/>
      <w:pPr>
        <w:ind w:left="5760" w:hanging="360"/>
      </w:pPr>
      <w:rPr>
        <w:rFonts w:ascii="Courier New" w:hAnsi="Courier New" w:hint="default"/>
      </w:rPr>
    </w:lvl>
    <w:lvl w:ilvl="8" w:tplc="D130D18A">
      <w:start w:val="1"/>
      <w:numFmt w:val="bullet"/>
      <w:lvlText w:val=""/>
      <w:lvlJc w:val="left"/>
      <w:pPr>
        <w:ind w:left="6480" w:hanging="360"/>
      </w:pPr>
      <w:rPr>
        <w:rFonts w:ascii="Wingdings" w:hAnsi="Wingdings" w:hint="default"/>
      </w:rPr>
    </w:lvl>
  </w:abstractNum>
  <w:abstractNum w:abstractNumId="14" w15:restartNumberingAfterBreak="0">
    <w:nsid w:val="3A947144"/>
    <w:multiLevelType w:val="hybridMultilevel"/>
    <w:tmpl w:val="7FFC78A2"/>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11B76C9"/>
    <w:multiLevelType w:val="hybridMultilevel"/>
    <w:tmpl w:val="ADF41B00"/>
    <w:lvl w:ilvl="0" w:tplc="118455AA">
      <w:start w:val="1"/>
      <w:numFmt w:val="decimal"/>
      <w:lvlText w:val="%1."/>
      <w:lvlJc w:val="left"/>
      <w:pPr>
        <w:ind w:left="720" w:hanging="360"/>
      </w:pPr>
    </w:lvl>
    <w:lvl w:ilvl="1" w:tplc="D7A4534E">
      <w:start w:val="1"/>
      <w:numFmt w:val="lowerLetter"/>
      <w:lvlText w:val="%2."/>
      <w:lvlJc w:val="left"/>
      <w:pPr>
        <w:ind w:left="1440" w:hanging="360"/>
      </w:pPr>
    </w:lvl>
    <w:lvl w:ilvl="2" w:tplc="6BECCA96">
      <w:start w:val="1"/>
      <w:numFmt w:val="lowerRoman"/>
      <w:lvlText w:val="%3."/>
      <w:lvlJc w:val="right"/>
      <w:pPr>
        <w:ind w:left="2160" w:hanging="180"/>
      </w:pPr>
    </w:lvl>
    <w:lvl w:ilvl="3" w:tplc="951E2FEE">
      <w:start w:val="1"/>
      <w:numFmt w:val="decimal"/>
      <w:lvlText w:val="%4."/>
      <w:lvlJc w:val="left"/>
      <w:pPr>
        <w:ind w:left="2880" w:hanging="360"/>
      </w:pPr>
    </w:lvl>
    <w:lvl w:ilvl="4" w:tplc="112E78DE">
      <w:start w:val="1"/>
      <w:numFmt w:val="lowerLetter"/>
      <w:lvlText w:val="%5."/>
      <w:lvlJc w:val="left"/>
      <w:pPr>
        <w:ind w:left="3600" w:hanging="360"/>
      </w:pPr>
    </w:lvl>
    <w:lvl w:ilvl="5" w:tplc="60504A46">
      <w:start w:val="1"/>
      <w:numFmt w:val="lowerRoman"/>
      <w:lvlText w:val="%6."/>
      <w:lvlJc w:val="right"/>
      <w:pPr>
        <w:ind w:left="4320" w:hanging="180"/>
      </w:pPr>
    </w:lvl>
    <w:lvl w:ilvl="6" w:tplc="F0F0D12C">
      <w:start w:val="1"/>
      <w:numFmt w:val="decimal"/>
      <w:lvlText w:val="%7."/>
      <w:lvlJc w:val="left"/>
      <w:pPr>
        <w:ind w:left="5040" w:hanging="360"/>
      </w:pPr>
    </w:lvl>
    <w:lvl w:ilvl="7" w:tplc="104CAD66">
      <w:start w:val="1"/>
      <w:numFmt w:val="lowerLetter"/>
      <w:lvlText w:val="%8."/>
      <w:lvlJc w:val="left"/>
      <w:pPr>
        <w:ind w:left="5760" w:hanging="360"/>
      </w:pPr>
    </w:lvl>
    <w:lvl w:ilvl="8" w:tplc="D7708170">
      <w:start w:val="1"/>
      <w:numFmt w:val="lowerRoman"/>
      <w:lvlText w:val="%9."/>
      <w:lvlJc w:val="right"/>
      <w:pPr>
        <w:ind w:left="6480" w:hanging="180"/>
      </w:pPr>
    </w:lvl>
  </w:abstractNum>
  <w:abstractNum w:abstractNumId="16" w15:restartNumberingAfterBreak="0">
    <w:nsid w:val="43BC52DF"/>
    <w:multiLevelType w:val="hybridMultilevel"/>
    <w:tmpl w:val="F8EAEF84"/>
    <w:lvl w:ilvl="0" w:tplc="21CE250E">
      <w:start w:val="1"/>
      <w:numFmt w:val="decimal"/>
      <w:lvlText w:val="%1."/>
      <w:lvlJc w:val="left"/>
      <w:pPr>
        <w:ind w:left="720" w:hanging="360"/>
      </w:pPr>
    </w:lvl>
    <w:lvl w:ilvl="1" w:tplc="EA06B0E4">
      <w:start w:val="1"/>
      <w:numFmt w:val="lowerLetter"/>
      <w:lvlText w:val="%2."/>
      <w:lvlJc w:val="left"/>
      <w:pPr>
        <w:ind w:left="1440" w:hanging="360"/>
      </w:pPr>
    </w:lvl>
    <w:lvl w:ilvl="2" w:tplc="9C7A94B6">
      <w:start w:val="1"/>
      <w:numFmt w:val="lowerRoman"/>
      <w:lvlText w:val="%3."/>
      <w:lvlJc w:val="right"/>
      <w:pPr>
        <w:ind w:left="2160" w:hanging="180"/>
      </w:pPr>
    </w:lvl>
    <w:lvl w:ilvl="3" w:tplc="81340CC4">
      <w:start w:val="1"/>
      <w:numFmt w:val="decimal"/>
      <w:lvlText w:val="%4."/>
      <w:lvlJc w:val="left"/>
      <w:pPr>
        <w:ind w:left="2880" w:hanging="360"/>
      </w:pPr>
    </w:lvl>
    <w:lvl w:ilvl="4" w:tplc="1640FB1E">
      <w:start w:val="1"/>
      <w:numFmt w:val="lowerLetter"/>
      <w:lvlText w:val="%5."/>
      <w:lvlJc w:val="left"/>
      <w:pPr>
        <w:ind w:left="3600" w:hanging="360"/>
      </w:pPr>
    </w:lvl>
    <w:lvl w:ilvl="5" w:tplc="6E949DC4">
      <w:start w:val="1"/>
      <w:numFmt w:val="lowerRoman"/>
      <w:lvlText w:val="%6."/>
      <w:lvlJc w:val="right"/>
      <w:pPr>
        <w:ind w:left="4320" w:hanging="180"/>
      </w:pPr>
    </w:lvl>
    <w:lvl w:ilvl="6" w:tplc="CEB0EA8C">
      <w:start w:val="1"/>
      <w:numFmt w:val="decimal"/>
      <w:lvlText w:val="%7."/>
      <w:lvlJc w:val="left"/>
      <w:pPr>
        <w:ind w:left="5040" w:hanging="360"/>
      </w:pPr>
    </w:lvl>
    <w:lvl w:ilvl="7" w:tplc="83BC5992">
      <w:start w:val="1"/>
      <w:numFmt w:val="lowerLetter"/>
      <w:lvlText w:val="%8."/>
      <w:lvlJc w:val="left"/>
      <w:pPr>
        <w:ind w:left="5760" w:hanging="360"/>
      </w:pPr>
    </w:lvl>
    <w:lvl w:ilvl="8" w:tplc="9338398E">
      <w:start w:val="1"/>
      <w:numFmt w:val="lowerRoman"/>
      <w:lvlText w:val="%9."/>
      <w:lvlJc w:val="right"/>
      <w:pPr>
        <w:ind w:left="6480" w:hanging="180"/>
      </w:pPr>
    </w:lvl>
  </w:abstractNum>
  <w:abstractNum w:abstractNumId="17" w15:restartNumberingAfterBreak="0">
    <w:nsid w:val="45CF5BEF"/>
    <w:multiLevelType w:val="hybridMultilevel"/>
    <w:tmpl w:val="379A8C70"/>
    <w:lvl w:ilvl="0" w:tplc="C0643A50">
      <w:start w:val="1"/>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7E979F2"/>
    <w:multiLevelType w:val="hybridMultilevel"/>
    <w:tmpl w:val="F9FAA5A2"/>
    <w:lvl w:ilvl="0" w:tplc="E2C0839A">
      <w:start w:val="2"/>
      <w:numFmt w:val="bullet"/>
      <w:lvlText w:val="-"/>
      <w:lvlJc w:val="left"/>
      <w:pPr>
        <w:ind w:left="720" w:hanging="360"/>
      </w:pPr>
      <w:rPr>
        <w:rFonts w:ascii="Calibri" w:eastAsia="Times New Roman" w:hAnsi="Calibri"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5A3FD6"/>
    <w:multiLevelType w:val="hybridMultilevel"/>
    <w:tmpl w:val="7C9E31A2"/>
    <w:lvl w:ilvl="0" w:tplc="854A0F5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8469F4"/>
    <w:multiLevelType w:val="multilevel"/>
    <w:tmpl w:val="1FBCCA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5345535E"/>
    <w:multiLevelType w:val="hybridMultilevel"/>
    <w:tmpl w:val="2CA2A14C"/>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9BE276E"/>
    <w:multiLevelType w:val="hybridMultilevel"/>
    <w:tmpl w:val="DA765C02"/>
    <w:lvl w:ilvl="0" w:tplc="7BF299B4">
      <w:numFmt w:val="bullet"/>
      <w:lvlText w:val="-"/>
      <w:lvlJc w:val="left"/>
      <w:pPr>
        <w:ind w:left="720" w:hanging="360"/>
      </w:pPr>
      <w:rPr>
        <w:rFonts w:ascii=".VnTeknicalH" w:eastAsia=".VnTeknicalH" w:hAnsi=".VnTeknicalH" w:cs=".VnTeknicalH"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FC084E"/>
    <w:multiLevelType w:val="hybridMultilevel"/>
    <w:tmpl w:val="6E728F8C"/>
    <w:lvl w:ilvl="0" w:tplc="7E7CEDFC">
      <w:start w:val="1"/>
      <w:numFmt w:val="bullet"/>
      <w:lvlText w:val=""/>
      <w:lvlJc w:val="left"/>
      <w:pPr>
        <w:ind w:left="720" w:hanging="360"/>
      </w:pPr>
      <w:rPr>
        <w:rFonts w:ascii="Symbol" w:hAnsi="Symbol" w:hint="default"/>
      </w:rPr>
    </w:lvl>
    <w:lvl w:ilvl="1" w:tplc="7F542C46">
      <w:start w:val="1"/>
      <w:numFmt w:val="bullet"/>
      <w:lvlText w:val="o"/>
      <w:lvlJc w:val="left"/>
      <w:pPr>
        <w:ind w:left="1440" w:hanging="360"/>
      </w:pPr>
      <w:rPr>
        <w:rFonts w:ascii="Courier New" w:hAnsi="Courier New" w:hint="default"/>
      </w:rPr>
    </w:lvl>
    <w:lvl w:ilvl="2" w:tplc="E3861388">
      <w:start w:val="1"/>
      <w:numFmt w:val="bullet"/>
      <w:lvlText w:val=""/>
      <w:lvlJc w:val="left"/>
      <w:pPr>
        <w:ind w:left="2160" w:hanging="360"/>
      </w:pPr>
      <w:rPr>
        <w:rFonts w:ascii="Wingdings" w:hAnsi="Wingdings" w:hint="default"/>
      </w:rPr>
    </w:lvl>
    <w:lvl w:ilvl="3" w:tplc="8A041AEC">
      <w:start w:val="1"/>
      <w:numFmt w:val="bullet"/>
      <w:lvlText w:val=""/>
      <w:lvlJc w:val="left"/>
      <w:pPr>
        <w:ind w:left="2880" w:hanging="360"/>
      </w:pPr>
      <w:rPr>
        <w:rFonts w:ascii="Symbol" w:hAnsi="Symbol" w:hint="default"/>
      </w:rPr>
    </w:lvl>
    <w:lvl w:ilvl="4" w:tplc="4286A2F0">
      <w:start w:val="1"/>
      <w:numFmt w:val="bullet"/>
      <w:lvlText w:val="o"/>
      <w:lvlJc w:val="left"/>
      <w:pPr>
        <w:ind w:left="3600" w:hanging="360"/>
      </w:pPr>
      <w:rPr>
        <w:rFonts w:ascii="Courier New" w:hAnsi="Courier New" w:hint="default"/>
      </w:rPr>
    </w:lvl>
    <w:lvl w:ilvl="5" w:tplc="645A3C68">
      <w:start w:val="1"/>
      <w:numFmt w:val="bullet"/>
      <w:lvlText w:val=""/>
      <w:lvlJc w:val="left"/>
      <w:pPr>
        <w:ind w:left="4320" w:hanging="360"/>
      </w:pPr>
      <w:rPr>
        <w:rFonts w:ascii="Wingdings" w:hAnsi="Wingdings" w:hint="default"/>
      </w:rPr>
    </w:lvl>
    <w:lvl w:ilvl="6" w:tplc="B2C81A30">
      <w:start w:val="1"/>
      <w:numFmt w:val="bullet"/>
      <w:lvlText w:val=""/>
      <w:lvlJc w:val="left"/>
      <w:pPr>
        <w:ind w:left="5040" w:hanging="360"/>
      </w:pPr>
      <w:rPr>
        <w:rFonts w:ascii="Symbol" w:hAnsi="Symbol" w:hint="default"/>
      </w:rPr>
    </w:lvl>
    <w:lvl w:ilvl="7" w:tplc="EFB6B146">
      <w:start w:val="1"/>
      <w:numFmt w:val="bullet"/>
      <w:lvlText w:val="o"/>
      <w:lvlJc w:val="left"/>
      <w:pPr>
        <w:ind w:left="5760" w:hanging="360"/>
      </w:pPr>
      <w:rPr>
        <w:rFonts w:ascii="Courier New" w:hAnsi="Courier New" w:hint="default"/>
      </w:rPr>
    </w:lvl>
    <w:lvl w:ilvl="8" w:tplc="761469D0">
      <w:start w:val="1"/>
      <w:numFmt w:val="bullet"/>
      <w:lvlText w:val=""/>
      <w:lvlJc w:val="left"/>
      <w:pPr>
        <w:ind w:left="6480" w:hanging="360"/>
      </w:pPr>
      <w:rPr>
        <w:rFonts w:ascii="Wingdings" w:hAnsi="Wingdings" w:hint="default"/>
      </w:rPr>
    </w:lvl>
  </w:abstractNum>
  <w:abstractNum w:abstractNumId="24" w15:restartNumberingAfterBreak="0">
    <w:nsid w:val="5ED71A30"/>
    <w:multiLevelType w:val="hybridMultilevel"/>
    <w:tmpl w:val="2D8248B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EEF5464"/>
    <w:multiLevelType w:val="multilevel"/>
    <w:tmpl w:val="E8CED9F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9C1E72"/>
    <w:multiLevelType w:val="hybridMultilevel"/>
    <w:tmpl w:val="6DACD6AC"/>
    <w:lvl w:ilvl="0" w:tplc="0380C4E8">
      <w:start w:val="1"/>
      <w:numFmt w:val="bullet"/>
      <w:lvlText w:val=""/>
      <w:lvlJc w:val="left"/>
      <w:pPr>
        <w:ind w:left="720" w:hanging="360"/>
      </w:pPr>
      <w:rPr>
        <w:rFonts w:ascii="Symbol" w:hAnsi="Symbol" w:hint="default"/>
      </w:rPr>
    </w:lvl>
    <w:lvl w:ilvl="1" w:tplc="84A63CE6">
      <w:start w:val="1"/>
      <w:numFmt w:val="bullet"/>
      <w:lvlText w:val="o"/>
      <w:lvlJc w:val="left"/>
      <w:pPr>
        <w:ind w:left="1440" w:hanging="360"/>
      </w:pPr>
      <w:rPr>
        <w:rFonts w:ascii="Courier New" w:hAnsi="Courier New" w:hint="default"/>
      </w:rPr>
    </w:lvl>
    <w:lvl w:ilvl="2" w:tplc="B34E66E4">
      <w:start w:val="1"/>
      <w:numFmt w:val="bullet"/>
      <w:lvlText w:val=""/>
      <w:lvlJc w:val="left"/>
      <w:pPr>
        <w:ind w:left="2160" w:hanging="360"/>
      </w:pPr>
      <w:rPr>
        <w:rFonts w:ascii="Wingdings" w:hAnsi="Wingdings" w:hint="default"/>
      </w:rPr>
    </w:lvl>
    <w:lvl w:ilvl="3" w:tplc="CFAEDB4C">
      <w:start w:val="1"/>
      <w:numFmt w:val="bullet"/>
      <w:lvlText w:val=""/>
      <w:lvlJc w:val="left"/>
      <w:pPr>
        <w:ind w:left="2880" w:hanging="360"/>
      </w:pPr>
      <w:rPr>
        <w:rFonts w:ascii="Symbol" w:hAnsi="Symbol" w:hint="default"/>
      </w:rPr>
    </w:lvl>
    <w:lvl w:ilvl="4" w:tplc="756E8848">
      <w:start w:val="1"/>
      <w:numFmt w:val="bullet"/>
      <w:lvlText w:val="o"/>
      <w:lvlJc w:val="left"/>
      <w:pPr>
        <w:ind w:left="3600" w:hanging="360"/>
      </w:pPr>
      <w:rPr>
        <w:rFonts w:ascii="Courier New" w:hAnsi="Courier New" w:hint="default"/>
      </w:rPr>
    </w:lvl>
    <w:lvl w:ilvl="5" w:tplc="D5583A4A">
      <w:start w:val="1"/>
      <w:numFmt w:val="bullet"/>
      <w:lvlText w:val=""/>
      <w:lvlJc w:val="left"/>
      <w:pPr>
        <w:ind w:left="4320" w:hanging="360"/>
      </w:pPr>
      <w:rPr>
        <w:rFonts w:ascii="Wingdings" w:hAnsi="Wingdings" w:hint="default"/>
      </w:rPr>
    </w:lvl>
    <w:lvl w:ilvl="6" w:tplc="B1521C0A">
      <w:start w:val="1"/>
      <w:numFmt w:val="bullet"/>
      <w:lvlText w:val=""/>
      <w:lvlJc w:val="left"/>
      <w:pPr>
        <w:ind w:left="5040" w:hanging="360"/>
      </w:pPr>
      <w:rPr>
        <w:rFonts w:ascii="Symbol" w:hAnsi="Symbol" w:hint="default"/>
      </w:rPr>
    </w:lvl>
    <w:lvl w:ilvl="7" w:tplc="03B23664">
      <w:start w:val="1"/>
      <w:numFmt w:val="bullet"/>
      <w:lvlText w:val="o"/>
      <w:lvlJc w:val="left"/>
      <w:pPr>
        <w:ind w:left="5760" w:hanging="360"/>
      </w:pPr>
      <w:rPr>
        <w:rFonts w:ascii="Courier New" w:hAnsi="Courier New" w:hint="default"/>
      </w:rPr>
    </w:lvl>
    <w:lvl w:ilvl="8" w:tplc="1B063504">
      <w:start w:val="1"/>
      <w:numFmt w:val="bullet"/>
      <w:lvlText w:val=""/>
      <w:lvlJc w:val="left"/>
      <w:pPr>
        <w:ind w:left="6480" w:hanging="360"/>
      </w:pPr>
      <w:rPr>
        <w:rFonts w:ascii="Wingdings" w:hAnsi="Wingdings" w:hint="default"/>
      </w:rPr>
    </w:lvl>
  </w:abstractNum>
  <w:abstractNum w:abstractNumId="27" w15:restartNumberingAfterBreak="0">
    <w:nsid w:val="6BAE51FA"/>
    <w:multiLevelType w:val="hybridMultilevel"/>
    <w:tmpl w:val="65FAC078"/>
    <w:lvl w:ilvl="0" w:tplc="7188FD46">
      <w:start w:val="1"/>
      <w:numFmt w:val="bullet"/>
      <w:lvlText w:val=""/>
      <w:lvlJc w:val="left"/>
      <w:pPr>
        <w:ind w:left="720" w:hanging="360"/>
      </w:pPr>
      <w:rPr>
        <w:rFonts w:ascii="Symbol" w:hAnsi="Symbol" w:hint="default"/>
      </w:rPr>
    </w:lvl>
    <w:lvl w:ilvl="1" w:tplc="084A4C62">
      <w:start w:val="1"/>
      <w:numFmt w:val="bullet"/>
      <w:lvlText w:val=""/>
      <w:lvlJc w:val="left"/>
      <w:pPr>
        <w:ind w:left="1440" w:hanging="360"/>
      </w:pPr>
      <w:rPr>
        <w:rFonts w:ascii="Symbol" w:hAnsi="Symbol" w:hint="default"/>
      </w:rPr>
    </w:lvl>
    <w:lvl w:ilvl="2" w:tplc="A2F2A16C">
      <w:start w:val="1"/>
      <w:numFmt w:val="bullet"/>
      <w:lvlText w:val=""/>
      <w:lvlJc w:val="left"/>
      <w:pPr>
        <w:ind w:left="2160" w:hanging="360"/>
      </w:pPr>
      <w:rPr>
        <w:rFonts w:ascii="Wingdings" w:hAnsi="Wingdings" w:hint="default"/>
      </w:rPr>
    </w:lvl>
    <w:lvl w:ilvl="3" w:tplc="26584138">
      <w:start w:val="1"/>
      <w:numFmt w:val="bullet"/>
      <w:lvlText w:val=""/>
      <w:lvlJc w:val="left"/>
      <w:pPr>
        <w:ind w:left="2880" w:hanging="360"/>
      </w:pPr>
      <w:rPr>
        <w:rFonts w:ascii="Symbol" w:hAnsi="Symbol" w:hint="default"/>
      </w:rPr>
    </w:lvl>
    <w:lvl w:ilvl="4" w:tplc="5658F5F8">
      <w:start w:val="1"/>
      <w:numFmt w:val="bullet"/>
      <w:lvlText w:val="o"/>
      <w:lvlJc w:val="left"/>
      <w:pPr>
        <w:ind w:left="3600" w:hanging="360"/>
      </w:pPr>
      <w:rPr>
        <w:rFonts w:ascii="Courier New" w:hAnsi="Courier New" w:hint="default"/>
      </w:rPr>
    </w:lvl>
    <w:lvl w:ilvl="5" w:tplc="B45A5A8E">
      <w:start w:val="1"/>
      <w:numFmt w:val="bullet"/>
      <w:lvlText w:val=""/>
      <w:lvlJc w:val="left"/>
      <w:pPr>
        <w:ind w:left="4320" w:hanging="360"/>
      </w:pPr>
      <w:rPr>
        <w:rFonts w:ascii="Wingdings" w:hAnsi="Wingdings" w:hint="default"/>
      </w:rPr>
    </w:lvl>
    <w:lvl w:ilvl="6" w:tplc="7A0EE4E2">
      <w:start w:val="1"/>
      <w:numFmt w:val="bullet"/>
      <w:lvlText w:val=""/>
      <w:lvlJc w:val="left"/>
      <w:pPr>
        <w:ind w:left="5040" w:hanging="360"/>
      </w:pPr>
      <w:rPr>
        <w:rFonts w:ascii="Symbol" w:hAnsi="Symbol" w:hint="default"/>
      </w:rPr>
    </w:lvl>
    <w:lvl w:ilvl="7" w:tplc="58A2A1C6">
      <w:start w:val="1"/>
      <w:numFmt w:val="bullet"/>
      <w:lvlText w:val="o"/>
      <w:lvlJc w:val="left"/>
      <w:pPr>
        <w:ind w:left="5760" w:hanging="360"/>
      </w:pPr>
      <w:rPr>
        <w:rFonts w:ascii="Courier New" w:hAnsi="Courier New" w:hint="default"/>
      </w:rPr>
    </w:lvl>
    <w:lvl w:ilvl="8" w:tplc="93443968">
      <w:start w:val="1"/>
      <w:numFmt w:val="bullet"/>
      <w:lvlText w:val=""/>
      <w:lvlJc w:val="left"/>
      <w:pPr>
        <w:ind w:left="6480" w:hanging="360"/>
      </w:pPr>
      <w:rPr>
        <w:rFonts w:ascii="Wingdings" w:hAnsi="Wingdings" w:hint="default"/>
      </w:rPr>
    </w:lvl>
  </w:abstractNum>
  <w:abstractNum w:abstractNumId="28" w15:restartNumberingAfterBreak="0">
    <w:nsid w:val="6D8E28D3"/>
    <w:multiLevelType w:val="hybridMultilevel"/>
    <w:tmpl w:val="7C9E31A2"/>
    <w:lvl w:ilvl="0" w:tplc="854A0F5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7746BC"/>
    <w:multiLevelType w:val="hybridMultilevel"/>
    <w:tmpl w:val="29786DFA"/>
    <w:lvl w:ilvl="0" w:tplc="C45EFE3E">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290D81"/>
    <w:multiLevelType w:val="hybridMultilevel"/>
    <w:tmpl w:val="49E65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D40273"/>
    <w:multiLevelType w:val="hybridMultilevel"/>
    <w:tmpl w:val="473E8E3C"/>
    <w:lvl w:ilvl="0" w:tplc="0B2E41F0">
      <w:start w:val="1"/>
      <w:numFmt w:val="bullet"/>
      <w:lvlText w:val=""/>
      <w:lvlJc w:val="left"/>
      <w:pPr>
        <w:ind w:left="720" w:hanging="360"/>
      </w:pPr>
      <w:rPr>
        <w:rFonts w:ascii="Symbol" w:hAnsi="Symbol" w:hint="default"/>
      </w:rPr>
    </w:lvl>
    <w:lvl w:ilvl="1" w:tplc="23EA41FA">
      <w:start w:val="1"/>
      <w:numFmt w:val="bullet"/>
      <w:lvlText w:val="o"/>
      <w:lvlJc w:val="left"/>
      <w:pPr>
        <w:ind w:left="1440" w:hanging="360"/>
      </w:pPr>
      <w:rPr>
        <w:rFonts w:ascii="Courier New" w:hAnsi="Courier New" w:hint="default"/>
      </w:rPr>
    </w:lvl>
    <w:lvl w:ilvl="2" w:tplc="9DC28B8A">
      <w:start w:val="1"/>
      <w:numFmt w:val="bullet"/>
      <w:lvlText w:val=""/>
      <w:lvlJc w:val="left"/>
      <w:pPr>
        <w:ind w:left="2160" w:hanging="360"/>
      </w:pPr>
      <w:rPr>
        <w:rFonts w:ascii="Wingdings" w:hAnsi="Wingdings" w:hint="default"/>
      </w:rPr>
    </w:lvl>
    <w:lvl w:ilvl="3" w:tplc="B21C6CBC">
      <w:start w:val="1"/>
      <w:numFmt w:val="bullet"/>
      <w:lvlText w:val=""/>
      <w:lvlJc w:val="left"/>
      <w:pPr>
        <w:ind w:left="2880" w:hanging="360"/>
      </w:pPr>
      <w:rPr>
        <w:rFonts w:ascii="Symbol" w:hAnsi="Symbol" w:hint="default"/>
      </w:rPr>
    </w:lvl>
    <w:lvl w:ilvl="4" w:tplc="EF4272DE">
      <w:start w:val="1"/>
      <w:numFmt w:val="bullet"/>
      <w:lvlText w:val="o"/>
      <w:lvlJc w:val="left"/>
      <w:pPr>
        <w:ind w:left="3600" w:hanging="360"/>
      </w:pPr>
      <w:rPr>
        <w:rFonts w:ascii="Courier New" w:hAnsi="Courier New" w:hint="default"/>
      </w:rPr>
    </w:lvl>
    <w:lvl w:ilvl="5" w:tplc="5232A330">
      <w:start w:val="1"/>
      <w:numFmt w:val="bullet"/>
      <w:lvlText w:val=""/>
      <w:lvlJc w:val="left"/>
      <w:pPr>
        <w:ind w:left="4320" w:hanging="360"/>
      </w:pPr>
      <w:rPr>
        <w:rFonts w:ascii="Wingdings" w:hAnsi="Wingdings" w:hint="default"/>
      </w:rPr>
    </w:lvl>
    <w:lvl w:ilvl="6" w:tplc="DCF8AE5A">
      <w:start w:val="1"/>
      <w:numFmt w:val="bullet"/>
      <w:lvlText w:val=""/>
      <w:lvlJc w:val="left"/>
      <w:pPr>
        <w:ind w:left="5040" w:hanging="360"/>
      </w:pPr>
      <w:rPr>
        <w:rFonts w:ascii="Symbol" w:hAnsi="Symbol" w:hint="default"/>
      </w:rPr>
    </w:lvl>
    <w:lvl w:ilvl="7" w:tplc="46DCE62E">
      <w:start w:val="1"/>
      <w:numFmt w:val="bullet"/>
      <w:lvlText w:val="o"/>
      <w:lvlJc w:val="left"/>
      <w:pPr>
        <w:ind w:left="5760" w:hanging="360"/>
      </w:pPr>
      <w:rPr>
        <w:rFonts w:ascii="Courier New" w:hAnsi="Courier New" w:hint="default"/>
      </w:rPr>
    </w:lvl>
    <w:lvl w:ilvl="8" w:tplc="F288EF5A">
      <w:start w:val="1"/>
      <w:numFmt w:val="bullet"/>
      <w:lvlText w:val=""/>
      <w:lvlJc w:val="left"/>
      <w:pPr>
        <w:ind w:left="6480" w:hanging="360"/>
      </w:pPr>
      <w:rPr>
        <w:rFonts w:ascii="Wingdings" w:hAnsi="Wingdings" w:hint="default"/>
      </w:rPr>
    </w:lvl>
  </w:abstractNum>
  <w:abstractNum w:abstractNumId="32" w15:restartNumberingAfterBreak="0">
    <w:nsid w:val="789C3841"/>
    <w:multiLevelType w:val="hybridMultilevel"/>
    <w:tmpl w:val="C3D2DCC8"/>
    <w:lvl w:ilvl="0" w:tplc="A2D8B6E6">
      <w:start w:val="1"/>
      <w:numFmt w:val="bullet"/>
      <w:lvlText w:val=""/>
      <w:lvlJc w:val="left"/>
      <w:pPr>
        <w:ind w:left="720" w:hanging="360"/>
      </w:pPr>
      <w:rPr>
        <w:rFonts w:ascii="Symbol" w:hAnsi="Symbol" w:hint="default"/>
      </w:rPr>
    </w:lvl>
    <w:lvl w:ilvl="1" w:tplc="3508F502">
      <w:start w:val="1"/>
      <w:numFmt w:val="bullet"/>
      <w:lvlText w:val="o"/>
      <w:lvlJc w:val="left"/>
      <w:pPr>
        <w:ind w:left="1440" w:hanging="360"/>
      </w:pPr>
      <w:rPr>
        <w:rFonts w:ascii="Courier New" w:hAnsi="Courier New" w:hint="default"/>
      </w:rPr>
    </w:lvl>
    <w:lvl w:ilvl="2" w:tplc="E988B11A">
      <w:start w:val="1"/>
      <w:numFmt w:val="bullet"/>
      <w:lvlText w:val=""/>
      <w:lvlJc w:val="left"/>
      <w:pPr>
        <w:ind w:left="2160" w:hanging="360"/>
      </w:pPr>
      <w:rPr>
        <w:rFonts w:ascii="Wingdings" w:hAnsi="Wingdings" w:hint="default"/>
      </w:rPr>
    </w:lvl>
    <w:lvl w:ilvl="3" w:tplc="D0B8A6DA">
      <w:start w:val="1"/>
      <w:numFmt w:val="bullet"/>
      <w:lvlText w:val=""/>
      <w:lvlJc w:val="left"/>
      <w:pPr>
        <w:ind w:left="2880" w:hanging="360"/>
      </w:pPr>
      <w:rPr>
        <w:rFonts w:ascii="Symbol" w:hAnsi="Symbol" w:hint="default"/>
      </w:rPr>
    </w:lvl>
    <w:lvl w:ilvl="4" w:tplc="9DAA0F88">
      <w:start w:val="1"/>
      <w:numFmt w:val="bullet"/>
      <w:lvlText w:val="o"/>
      <w:lvlJc w:val="left"/>
      <w:pPr>
        <w:ind w:left="3600" w:hanging="360"/>
      </w:pPr>
      <w:rPr>
        <w:rFonts w:ascii="Courier New" w:hAnsi="Courier New" w:hint="default"/>
      </w:rPr>
    </w:lvl>
    <w:lvl w:ilvl="5" w:tplc="1FC88A18">
      <w:start w:val="1"/>
      <w:numFmt w:val="bullet"/>
      <w:lvlText w:val=""/>
      <w:lvlJc w:val="left"/>
      <w:pPr>
        <w:ind w:left="4320" w:hanging="360"/>
      </w:pPr>
      <w:rPr>
        <w:rFonts w:ascii="Wingdings" w:hAnsi="Wingdings" w:hint="default"/>
      </w:rPr>
    </w:lvl>
    <w:lvl w:ilvl="6" w:tplc="24FEADE6">
      <w:start w:val="1"/>
      <w:numFmt w:val="bullet"/>
      <w:lvlText w:val=""/>
      <w:lvlJc w:val="left"/>
      <w:pPr>
        <w:ind w:left="5040" w:hanging="360"/>
      </w:pPr>
      <w:rPr>
        <w:rFonts w:ascii="Symbol" w:hAnsi="Symbol" w:hint="default"/>
      </w:rPr>
    </w:lvl>
    <w:lvl w:ilvl="7" w:tplc="C30A00D8">
      <w:start w:val="1"/>
      <w:numFmt w:val="bullet"/>
      <w:lvlText w:val="o"/>
      <w:lvlJc w:val="left"/>
      <w:pPr>
        <w:ind w:left="5760" w:hanging="360"/>
      </w:pPr>
      <w:rPr>
        <w:rFonts w:ascii="Courier New" w:hAnsi="Courier New" w:hint="default"/>
      </w:rPr>
    </w:lvl>
    <w:lvl w:ilvl="8" w:tplc="D0A4B172">
      <w:start w:val="1"/>
      <w:numFmt w:val="bullet"/>
      <w:lvlText w:val=""/>
      <w:lvlJc w:val="left"/>
      <w:pPr>
        <w:ind w:left="6480" w:hanging="360"/>
      </w:pPr>
      <w:rPr>
        <w:rFonts w:ascii="Wingdings" w:hAnsi="Wingdings" w:hint="default"/>
      </w:rPr>
    </w:lvl>
  </w:abstractNum>
  <w:abstractNum w:abstractNumId="33" w15:restartNumberingAfterBreak="0">
    <w:nsid w:val="78C44D50"/>
    <w:multiLevelType w:val="hybridMultilevel"/>
    <w:tmpl w:val="8F3A1A74"/>
    <w:lvl w:ilvl="0" w:tplc="36C0ACCE">
      <w:start w:val="1"/>
      <w:numFmt w:val="bullet"/>
      <w:lvlText w:val=""/>
      <w:lvlJc w:val="left"/>
      <w:pPr>
        <w:ind w:left="720" w:hanging="360"/>
      </w:pPr>
      <w:rPr>
        <w:rFonts w:ascii="Symbol" w:hAnsi="Symbol" w:hint="default"/>
      </w:rPr>
    </w:lvl>
    <w:lvl w:ilvl="1" w:tplc="FF7CF358">
      <w:start w:val="1"/>
      <w:numFmt w:val="bullet"/>
      <w:lvlText w:val="o"/>
      <w:lvlJc w:val="left"/>
      <w:pPr>
        <w:ind w:left="1440" w:hanging="360"/>
      </w:pPr>
      <w:rPr>
        <w:rFonts w:ascii="Courier New" w:hAnsi="Courier New" w:hint="default"/>
      </w:rPr>
    </w:lvl>
    <w:lvl w:ilvl="2" w:tplc="35D6BC0E">
      <w:start w:val="1"/>
      <w:numFmt w:val="bullet"/>
      <w:lvlText w:val=""/>
      <w:lvlJc w:val="left"/>
      <w:pPr>
        <w:ind w:left="2160" w:hanging="360"/>
      </w:pPr>
      <w:rPr>
        <w:rFonts w:ascii="Wingdings" w:hAnsi="Wingdings" w:hint="default"/>
      </w:rPr>
    </w:lvl>
    <w:lvl w:ilvl="3" w:tplc="1C9C0050">
      <w:start w:val="1"/>
      <w:numFmt w:val="bullet"/>
      <w:lvlText w:val=""/>
      <w:lvlJc w:val="left"/>
      <w:pPr>
        <w:ind w:left="2880" w:hanging="360"/>
      </w:pPr>
      <w:rPr>
        <w:rFonts w:ascii="Symbol" w:hAnsi="Symbol" w:hint="default"/>
      </w:rPr>
    </w:lvl>
    <w:lvl w:ilvl="4" w:tplc="3452976A">
      <w:start w:val="1"/>
      <w:numFmt w:val="bullet"/>
      <w:lvlText w:val="o"/>
      <w:lvlJc w:val="left"/>
      <w:pPr>
        <w:ind w:left="3600" w:hanging="360"/>
      </w:pPr>
      <w:rPr>
        <w:rFonts w:ascii="Courier New" w:hAnsi="Courier New" w:hint="default"/>
      </w:rPr>
    </w:lvl>
    <w:lvl w:ilvl="5" w:tplc="5D96BA7A">
      <w:start w:val="1"/>
      <w:numFmt w:val="bullet"/>
      <w:lvlText w:val=""/>
      <w:lvlJc w:val="left"/>
      <w:pPr>
        <w:ind w:left="4320" w:hanging="360"/>
      </w:pPr>
      <w:rPr>
        <w:rFonts w:ascii="Wingdings" w:hAnsi="Wingdings" w:hint="default"/>
      </w:rPr>
    </w:lvl>
    <w:lvl w:ilvl="6" w:tplc="7E5C088C">
      <w:start w:val="1"/>
      <w:numFmt w:val="bullet"/>
      <w:lvlText w:val=""/>
      <w:lvlJc w:val="left"/>
      <w:pPr>
        <w:ind w:left="5040" w:hanging="360"/>
      </w:pPr>
      <w:rPr>
        <w:rFonts w:ascii="Symbol" w:hAnsi="Symbol" w:hint="default"/>
      </w:rPr>
    </w:lvl>
    <w:lvl w:ilvl="7" w:tplc="24648CC4">
      <w:start w:val="1"/>
      <w:numFmt w:val="bullet"/>
      <w:lvlText w:val="o"/>
      <w:lvlJc w:val="left"/>
      <w:pPr>
        <w:ind w:left="5760" w:hanging="360"/>
      </w:pPr>
      <w:rPr>
        <w:rFonts w:ascii="Courier New" w:hAnsi="Courier New" w:hint="default"/>
      </w:rPr>
    </w:lvl>
    <w:lvl w:ilvl="8" w:tplc="B64C2E9E">
      <w:start w:val="1"/>
      <w:numFmt w:val="bullet"/>
      <w:lvlText w:val=""/>
      <w:lvlJc w:val="left"/>
      <w:pPr>
        <w:ind w:left="6480" w:hanging="360"/>
      </w:pPr>
      <w:rPr>
        <w:rFonts w:ascii="Wingdings" w:hAnsi="Wingdings" w:hint="default"/>
      </w:rPr>
    </w:lvl>
  </w:abstractNum>
  <w:abstractNum w:abstractNumId="34" w15:restartNumberingAfterBreak="0">
    <w:nsid w:val="7AB077A6"/>
    <w:multiLevelType w:val="hybridMultilevel"/>
    <w:tmpl w:val="FD8EC756"/>
    <w:lvl w:ilvl="0" w:tplc="D6529EA2">
      <w:start w:val="1"/>
      <w:numFmt w:val="bullet"/>
      <w:lvlText w:val=""/>
      <w:lvlJc w:val="left"/>
      <w:pPr>
        <w:ind w:left="720" w:hanging="360"/>
      </w:pPr>
      <w:rPr>
        <w:rFonts w:ascii="Symbol" w:hAnsi="Symbol" w:hint="default"/>
      </w:rPr>
    </w:lvl>
    <w:lvl w:ilvl="1" w:tplc="274CFA7A">
      <w:start w:val="1"/>
      <w:numFmt w:val="bullet"/>
      <w:lvlText w:val="o"/>
      <w:lvlJc w:val="left"/>
      <w:pPr>
        <w:ind w:left="1440" w:hanging="360"/>
      </w:pPr>
      <w:rPr>
        <w:rFonts w:ascii="Courier New" w:hAnsi="Courier New" w:hint="default"/>
      </w:rPr>
    </w:lvl>
    <w:lvl w:ilvl="2" w:tplc="E1E4775A">
      <w:start w:val="1"/>
      <w:numFmt w:val="bullet"/>
      <w:lvlText w:val=""/>
      <w:lvlJc w:val="left"/>
      <w:pPr>
        <w:ind w:left="2160" w:hanging="360"/>
      </w:pPr>
      <w:rPr>
        <w:rFonts w:ascii="Wingdings" w:hAnsi="Wingdings" w:hint="default"/>
      </w:rPr>
    </w:lvl>
    <w:lvl w:ilvl="3" w:tplc="2C9CA2B4">
      <w:start w:val="1"/>
      <w:numFmt w:val="bullet"/>
      <w:lvlText w:val=""/>
      <w:lvlJc w:val="left"/>
      <w:pPr>
        <w:ind w:left="2880" w:hanging="360"/>
      </w:pPr>
      <w:rPr>
        <w:rFonts w:ascii="Symbol" w:hAnsi="Symbol" w:hint="default"/>
      </w:rPr>
    </w:lvl>
    <w:lvl w:ilvl="4" w:tplc="7CBA4F04">
      <w:start w:val="1"/>
      <w:numFmt w:val="bullet"/>
      <w:lvlText w:val="o"/>
      <w:lvlJc w:val="left"/>
      <w:pPr>
        <w:ind w:left="3600" w:hanging="360"/>
      </w:pPr>
      <w:rPr>
        <w:rFonts w:ascii="Courier New" w:hAnsi="Courier New" w:hint="default"/>
      </w:rPr>
    </w:lvl>
    <w:lvl w:ilvl="5" w:tplc="DBAE4FB0">
      <w:start w:val="1"/>
      <w:numFmt w:val="bullet"/>
      <w:lvlText w:val=""/>
      <w:lvlJc w:val="left"/>
      <w:pPr>
        <w:ind w:left="4320" w:hanging="360"/>
      </w:pPr>
      <w:rPr>
        <w:rFonts w:ascii="Wingdings" w:hAnsi="Wingdings" w:hint="default"/>
      </w:rPr>
    </w:lvl>
    <w:lvl w:ilvl="6" w:tplc="71263832">
      <w:start w:val="1"/>
      <w:numFmt w:val="bullet"/>
      <w:lvlText w:val=""/>
      <w:lvlJc w:val="left"/>
      <w:pPr>
        <w:ind w:left="5040" w:hanging="360"/>
      </w:pPr>
      <w:rPr>
        <w:rFonts w:ascii="Symbol" w:hAnsi="Symbol" w:hint="default"/>
      </w:rPr>
    </w:lvl>
    <w:lvl w:ilvl="7" w:tplc="264A26DC">
      <w:start w:val="1"/>
      <w:numFmt w:val="bullet"/>
      <w:lvlText w:val="o"/>
      <w:lvlJc w:val="left"/>
      <w:pPr>
        <w:ind w:left="5760" w:hanging="360"/>
      </w:pPr>
      <w:rPr>
        <w:rFonts w:ascii="Courier New" w:hAnsi="Courier New" w:hint="default"/>
      </w:rPr>
    </w:lvl>
    <w:lvl w:ilvl="8" w:tplc="137254E2">
      <w:start w:val="1"/>
      <w:numFmt w:val="bullet"/>
      <w:lvlText w:val=""/>
      <w:lvlJc w:val="left"/>
      <w:pPr>
        <w:ind w:left="6480" w:hanging="360"/>
      </w:pPr>
      <w:rPr>
        <w:rFonts w:ascii="Wingdings" w:hAnsi="Wingdings" w:hint="default"/>
      </w:rPr>
    </w:lvl>
  </w:abstractNum>
  <w:abstractNum w:abstractNumId="35" w15:restartNumberingAfterBreak="0">
    <w:nsid w:val="7E2F1F2F"/>
    <w:multiLevelType w:val="hybridMultilevel"/>
    <w:tmpl w:val="2514D772"/>
    <w:lvl w:ilvl="0" w:tplc="B3B83390">
      <w:start w:val="1"/>
      <w:numFmt w:val="decimal"/>
      <w:lvlText w:val="%1."/>
      <w:lvlJc w:val="left"/>
      <w:pPr>
        <w:ind w:left="720" w:hanging="360"/>
      </w:pPr>
    </w:lvl>
    <w:lvl w:ilvl="1" w:tplc="6B3AF56A">
      <w:start w:val="1"/>
      <w:numFmt w:val="lowerLetter"/>
      <w:lvlText w:val="%2."/>
      <w:lvlJc w:val="left"/>
      <w:pPr>
        <w:ind w:left="1440" w:hanging="360"/>
      </w:pPr>
    </w:lvl>
    <w:lvl w:ilvl="2" w:tplc="78780D9C">
      <w:start w:val="1"/>
      <w:numFmt w:val="lowerRoman"/>
      <w:lvlText w:val="%3."/>
      <w:lvlJc w:val="right"/>
      <w:pPr>
        <w:ind w:left="2160" w:hanging="180"/>
      </w:pPr>
    </w:lvl>
    <w:lvl w:ilvl="3" w:tplc="5D3C5B76">
      <w:start w:val="1"/>
      <w:numFmt w:val="decimal"/>
      <w:lvlText w:val="%4."/>
      <w:lvlJc w:val="left"/>
      <w:pPr>
        <w:ind w:left="2880" w:hanging="360"/>
      </w:pPr>
    </w:lvl>
    <w:lvl w:ilvl="4" w:tplc="519C41D6">
      <w:start w:val="1"/>
      <w:numFmt w:val="lowerLetter"/>
      <w:lvlText w:val="%5."/>
      <w:lvlJc w:val="left"/>
      <w:pPr>
        <w:ind w:left="3600" w:hanging="360"/>
      </w:pPr>
    </w:lvl>
    <w:lvl w:ilvl="5" w:tplc="2320D7CA">
      <w:start w:val="1"/>
      <w:numFmt w:val="lowerRoman"/>
      <w:lvlText w:val="%6."/>
      <w:lvlJc w:val="right"/>
      <w:pPr>
        <w:ind w:left="4320" w:hanging="180"/>
      </w:pPr>
    </w:lvl>
    <w:lvl w:ilvl="6" w:tplc="02389818">
      <w:start w:val="1"/>
      <w:numFmt w:val="decimal"/>
      <w:lvlText w:val="%7."/>
      <w:lvlJc w:val="left"/>
      <w:pPr>
        <w:ind w:left="5040" w:hanging="360"/>
      </w:pPr>
    </w:lvl>
    <w:lvl w:ilvl="7" w:tplc="792CF4B6">
      <w:start w:val="1"/>
      <w:numFmt w:val="lowerLetter"/>
      <w:lvlText w:val="%8."/>
      <w:lvlJc w:val="left"/>
      <w:pPr>
        <w:ind w:left="5760" w:hanging="360"/>
      </w:pPr>
    </w:lvl>
    <w:lvl w:ilvl="8" w:tplc="A836D4C8">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lvlOverride w:ilvl="2"/>
    <w:lvlOverride w:ilvl="3"/>
    <w:lvlOverride w:ilvl="4"/>
    <w:lvlOverride w:ilvl="5"/>
    <w:lvlOverride w:ilvl="6"/>
    <w:lvlOverride w:ilvl="7"/>
    <w:lvlOverride w:ilvl="8"/>
  </w:num>
  <w:num w:numId="6">
    <w:abstractNumId w:val="19"/>
  </w:num>
  <w:num w:numId="7">
    <w:abstractNumId w:val="18"/>
  </w:num>
  <w:num w:numId="8">
    <w:abstractNumId w:val="8"/>
  </w:num>
  <w:num w:numId="9">
    <w:abstractNumId w:val="20"/>
  </w:num>
  <w:num w:numId="10">
    <w:abstractNumId w:val="27"/>
  </w:num>
  <w:num w:numId="11">
    <w:abstractNumId w:val="26"/>
  </w:num>
  <w:num w:numId="12">
    <w:abstractNumId w:val="6"/>
  </w:num>
  <w:num w:numId="13">
    <w:abstractNumId w:val="15"/>
  </w:num>
  <w:num w:numId="14">
    <w:abstractNumId w:val="4"/>
  </w:num>
  <w:num w:numId="15">
    <w:abstractNumId w:val="7"/>
  </w:num>
  <w:num w:numId="16">
    <w:abstractNumId w:val="33"/>
  </w:num>
  <w:num w:numId="17">
    <w:abstractNumId w:val="23"/>
  </w:num>
  <w:num w:numId="18">
    <w:abstractNumId w:val="31"/>
  </w:num>
  <w:num w:numId="19">
    <w:abstractNumId w:val="32"/>
  </w:num>
  <w:num w:numId="20">
    <w:abstractNumId w:val="34"/>
  </w:num>
  <w:num w:numId="21">
    <w:abstractNumId w:val="35"/>
  </w:num>
  <w:num w:numId="22">
    <w:abstractNumId w:val="16"/>
  </w:num>
  <w:num w:numId="23">
    <w:abstractNumId w:val="10"/>
  </w:num>
  <w:num w:numId="24">
    <w:abstractNumId w:val="12"/>
  </w:num>
  <w:num w:numId="25">
    <w:abstractNumId w:val="5"/>
  </w:num>
  <w:num w:numId="26">
    <w:abstractNumId w:val="13"/>
  </w:num>
  <w:num w:numId="27">
    <w:abstractNumId w:val="9"/>
  </w:num>
  <w:num w:numId="28">
    <w:abstractNumId w:val="11"/>
  </w:num>
  <w:num w:numId="29">
    <w:abstractNumId w:val="0"/>
  </w:num>
  <w:num w:numId="30">
    <w:abstractNumId w:val="22"/>
  </w:num>
  <w:num w:numId="31">
    <w:abstractNumId w:val="30"/>
  </w:num>
  <w:num w:numId="32">
    <w:abstractNumId w:val="29"/>
  </w:num>
  <w:num w:numId="33">
    <w:abstractNumId w:val="28"/>
  </w:num>
  <w:num w:numId="34">
    <w:abstractNumId w:val="25"/>
  </w:num>
  <w:num w:numId="35">
    <w:abstractNumId w:val="2"/>
  </w:num>
  <w:num w:numId="36">
    <w:abstractNumId w:val="3"/>
  </w:num>
  <w:num w:numId="37">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4F"/>
    <w:rsid w:val="00007CD9"/>
    <w:rsid w:val="00035DAF"/>
    <w:rsid w:val="00037FDA"/>
    <w:rsid w:val="00047358"/>
    <w:rsid w:val="0005434B"/>
    <w:rsid w:val="00063314"/>
    <w:rsid w:val="0006662D"/>
    <w:rsid w:val="00085855"/>
    <w:rsid w:val="00092CA2"/>
    <w:rsid w:val="000A027B"/>
    <w:rsid w:val="000A269B"/>
    <w:rsid w:val="000B086E"/>
    <w:rsid w:val="000B2558"/>
    <w:rsid w:val="000B25B0"/>
    <w:rsid w:val="000C12F0"/>
    <w:rsid w:val="000D079A"/>
    <w:rsid w:val="000D3B30"/>
    <w:rsid w:val="000E38FA"/>
    <w:rsid w:val="00107AE3"/>
    <w:rsid w:val="0012213F"/>
    <w:rsid w:val="00154512"/>
    <w:rsid w:val="00172989"/>
    <w:rsid w:val="00173CA3"/>
    <w:rsid w:val="001753D2"/>
    <w:rsid w:val="001916CF"/>
    <w:rsid w:val="001B7BDC"/>
    <w:rsid w:val="001D4BB6"/>
    <w:rsid w:val="001D6939"/>
    <w:rsid w:val="001E4DD7"/>
    <w:rsid w:val="001F0D77"/>
    <w:rsid w:val="001F11E7"/>
    <w:rsid w:val="0022646D"/>
    <w:rsid w:val="002410D5"/>
    <w:rsid w:val="0027065B"/>
    <w:rsid w:val="00274CFB"/>
    <w:rsid w:val="00281A27"/>
    <w:rsid w:val="00285493"/>
    <w:rsid w:val="00297E25"/>
    <w:rsid w:val="002C489D"/>
    <w:rsid w:val="002D3D2E"/>
    <w:rsid w:val="002E3F19"/>
    <w:rsid w:val="002E4ECC"/>
    <w:rsid w:val="002F70E8"/>
    <w:rsid w:val="002F7956"/>
    <w:rsid w:val="00331858"/>
    <w:rsid w:val="00335AA1"/>
    <w:rsid w:val="00342EC8"/>
    <w:rsid w:val="00343F2F"/>
    <w:rsid w:val="00344CD1"/>
    <w:rsid w:val="00371BFD"/>
    <w:rsid w:val="0037562B"/>
    <w:rsid w:val="00390262"/>
    <w:rsid w:val="003C3C96"/>
    <w:rsid w:val="003E3118"/>
    <w:rsid w:val="003F329F"/>
    <w:rsid w:val="00424313"/>
    <w:rsid w:val="00440CE8"/>
    <w:rsid w:val="0044344B"/>
    <w:rsid w:val="00481015"/>
    <w:rsid w:val="00487EC0"/>
    <w:rsid w:val="004B18AD"/>
    <w:rsid w:val="004B55F7"/>
    <w:rsid w:val="004C085E"/>
    <w:rsid w:val="004E2D7E"/>
    <w:rsid w:val="004F26EF"/>
    <w:rsid w:val="004F6DE3"/>
    <w:rsid w:val="00510B4B"/>
    <w:rsid w:val="00512698"/>
    <w:rsid w:val="00515B6E"/>
    <w:rsid w:val="00563173"/>
    <w:rsid w:val="0056746F"/>
    <w:rsid w:val="00577994"/>
    <w:rsid w:val="0058045C"/>
    <w:rsid w:val="00585BDB"/>
    <w:rsid w:val="005B022E"/>
    <w:rsid w:val="005C2682"/>
    <w:rsid w:val="005D50DA"/>
    <w:rsid w:val="005F3BE8"/>
    <w:rsid w:val="005F6D7C"/>
    <w:rsid w:val="0061622E"/>
    <w:rsid w:val="00623E2D"/>
    <w:rsid w:val="00635AF1"/>
    <w:rsid w:val="00645B96"/>
    <w:rsid w:val="006506A6"/>
    <w:rsid w:val="00671F7F"/>
    <w:rsid w:val="00672D86"/>
    <w:rsid w:val="00674B2C"/>
    <w:rsid w:val="006A0DF3"/>
    <w:rsid w:val="006A1F71"/>
    <w:rsid w:val="006B4B08"/>
    <w:rsid w:val="006B552E"/>
    <w:rsid w:val="006C1777"/>
    <w:rsid w:val="006C76BF"/>
    <w:rsid w:val="006D71ED"/>
    <w:rsid w:val="006F381A"/>
    <w:rsid w:val="00707B5D"/>
    <w:rsid w:val="00711A0D"/>
    <w:rsid w:val="00723F1C"/>
    <w:rsid w:val="00732178"/>
    <w:rsid w:val="00737E95"/>
    <w:rsid w:val="007716F3"/>
    <w:rsid w:val="00771F1D"/>
    <w:rsid w:val="007759BD"/>
    <w:rsid w:val="00786F6C"/>
    <w:rsid w:val="007A473B"/>
    <w:rsid w:val="007B16D3"/>
    <w:rsid w:val="007B270E"/>
    <w:rsid w:val="007E69D7"/>
    <w:rsid w:val="007F45AC"/>
    <w:rsid w:val="00806F71"/>
    <w:rsid w:val="00825152"/>
    <w:rsid w:val="008544D5"/>
    <w:rsid w:val="00867A4F"/>
    <w:rsid w:val="00870091"/>
    <w:rsid w:val="008739CE"/>
    <w:rsid w:val="008A7A90"/>
    <w:rsid w:val="008B0110"/>
    <w:rsid w:val="008C1CE5"/>
    <w:rsid w:val="008C3028"/>
    <w:rsid w:val="008D0E1D"/>
    <w:rsid w:val="008E003A"/>
    <w:rsid w:val="008E1F03"/>
    <w:rsid w:val="00900EF4"/>
    <w:rsid w:val="0090139F"/>
    <w:rsid w:val="00907D84"/>
    <w:rsid w:val="00926C48"/>
    <w:rsid w:val="00937018"/>
    <w:rsid w:val="00951451"/>
    <w:rsid w:val="00960D41"/>
    <w:rsid w:val="00962B43"/>
    <w:rsid w:val="00965FBE"/>
    <w:rsid w:val="00982C9A"/>
    <w:rsid w:val="0098306D"/>
    <w:rsid w:val="009918F8"/>
    <w:rsid w:val="009C4199"/>
    <w:rsid w:val="009C4E89"/>
    <w:rsid w:val="009E171F"/>
    <w:rsid w:val="009E22A2"/>
    <w:rsid w:val="009E4EE6"/>
    <w:rsid w:val="009F2274"/>
    <w:rsid w:val="00A17200"/>
    <w:rsid w:val="00A221FF"/>
    <w:rsid w:val="00A44845"/>
    <w:rsid w:val="00A54C68"/>
    <w:rsid w:val="00A57F6B"/>
    <w:rsid w:val="00AA3204"/>
    <w:rsid w:val="00AA3AF5"/>
    <w:rsid w:val="00AC11CD"/>
    <w:rsid w:val="00AD50F4"/>
    <w:rsid w:val="00B033D1"/>
    <w:rsid w:val="00B05677"/>
    <w:rsid w:val="00B102DD"/>
    <w:rsid w:val="00B37B53"/>
    <w:rsid w:val="00B866BE"/>
    <w:rsid w:val="00B91A3F"/>
    <w:rsid w:val="00BB7E4D"/>
    <w:rsid w:val="00BD5352"/>
    <w:rsid w:val="00BD6AC0"/>
    <w:rsid w:val="00C047E9"/>
    <w:rsid w:val="00C14A28"/>
    <w:rsid w:val="00C25C77"/>
    <w:rsid w:val="00C72336"/>
    <w:rsid w:val="00C74760"/>
    <w:rsid w:val="00C761DD"/>
    <w:rsid w:val="00C819C2"/>
    <w:rsid w:val="00C97166"/>
    <w:rsid w:val="00CB2339"/>
    <w:rsid w:val="00CC0A3D"/>
    <w:rsid w:val="00CD0487"/>
    <w:rsid w:val="00D0116B"/>
    <w:rsid w:val="00D02B2B"/>
    <w:rsid w:val="00D07E97"/>
    <w:rsid w:val="00D307F6"/>
    <w:rsid w:val="00D411A9"/>
    <w:rsid w:val="00D41B27"/>
    <w:rsid w:val="00D578C9"/>
    <w:rsid w:val="00D8395A"/>
    <w:rsid w:val="00D96B45"/>
    <w:rsid w:val="00DF0F57"/>
    <w:rsid w:val="00E00408"/>
    <w:rsid w:val="00E01718"/>
    <w:rsid w:val="00E07BAC"/>
    <w:rsid w:val="00E10050"/>
    <w:rsid w:val="00E100DD"/>
    <w:rsid w:val="00E11A84"/>
    <w:rsid w:val="00E13A61"/>
    <w:rsid w:val="00E4106D"/>
    <w:rsid w:val="00E445CA"/>
    <w:rsid w:val="00E50EA1"/>
    <w:rsid w:val="00E54148"/>
    <w:rsid w:val="00E603FA"/>
    <w:rsid w:val="00E73927"/>
    <w:rsid w:val="00E76957"/>
    <w:rsid w:val="00E93036"/>
    <w:rsid w:val="00EA2E2F"/>
    <w:rsid w:val="00EA3D48"/>
    <w:rsid w:val="00EF00FA"/>
    <w:rsid w:val="00EF6EAC"/>
    <w:rsid w:val="00F0332F"/>
    <w:rsid w:val="00F04A61"/>
    <w:rsid w:val="00F07F10"/>
    <w:rsid w:val="00F20CDF"/>
    <w:rsid w:val="00F223DE"/>
    <w:rsid w:val="00F23745"/>
    <w:rsid w:val="00F32D74"/>
    <w:rsid w:val="00F40955"/>
    <w:rsid w:val="00F54CE8"/>
    <w:rsid w:val="00F54E1B"/>
    <w:rsid w:val="00F56CE6"/>
    <w:rsid w:val="00F62F2A"/>
    <w:rsid w:val="00F649C1"/>
    <w:rsid w:val="00F64D18"/>
    <w:rsid w:val="00F86108"/>
    <w:rsid w:val="00F92A97"/>
    <w:rsid w:val="00F95EB5"/>
    <w:rsid w:val="00FA3F35"/>
    <w:rsid w:val="00FB4342"/>
    <w:rsid w:val="00FC266F"/>
    <w:rsid w:val="00FC2D4E"/>
    <w:rsid w:val="00FE1E78"/>
    <w:rsid w:val="00FF3896"/>
    <w:rsid w:val="00FF560F"/>
    <w:rsid w:val="0169C600"/>
    <w:rsid w:val="01F6A4FD"/>
    <w:rsid w:val="024F45B7"/>
    <w:rsid w:val="02859128"/>
    <w:rsid w:val="02DFA135"/>
    <w:rsid w:val="03A2A3A0"/>
    <w:rsid w:val="049F484F"/>
    <w:rsid w:val="051235E5"/>
    <w:rsid w:val="0702CAD9"/>
    <w:rsid w:val="07E9D448"/>
    <w:rsid w:val="07F54167"/>
    <w:rsid w:val="0889B25D"/>
    <w:rsid w:val="08A510E3"/>
    <w:rsid w:val="09662D9C"/>
    <w:rsid w:val="0CDEC393"/>
    <w:rsid w:val="0DF71BE0"/>
    <w:rsid w:val="0E10A1B3"/>
    <w:rsid w:val="0EAAFB60"/>
    <w:rsid w:val="0F586460"/>
    <w:rsid w:val="0F8B9798"/>
    <w:rsid w:val="0FB5A6F5"/>
    <w:rsid w:val="11654C3C"/>
    <w:rsid w:val="1320BBDD"/>
    <w:rsid w:val="13C4E155"/>
    <w:rsid w:val="15D899A4"/>
    <w:rsid w:val="160F43FD"/>
    <w:rsid w:val="18F4A929"/>
    <w:rsid w:val="1AE886E8"/>
    <w:rsid w:val="1B4FEFAB"/>
    <w:rsid w:val="1B7051BE"/>
    <w:rsid w:val="1B7061E4"/>
    <w:rsid w:val="1BE30FE5"/>
    <w:rsid w:val="1C8A3326"/>
    <w:rsid w:val="1D357DC6"/>
    <w:rsid w:val="1DB66F54"/>
    <w:rsid w:val="1E0995EF"/>
    <w:rsid w:val="1E1385F3"/>
    <w:rsid w:val="1E4009A7"/>
    <w:rsid w:val="1E5FB8EB"/>
    <w:rsid w:val="1E986710"/>
    <w:rsid w:val="1EBF32D6"/>
    <w:rsid w:val="1EEB6FE9"/>
    <w:rsid w:val="226B152D"/>
    <w:rsid w:val="22CE789B"/>
    <w:rsid w:val="2306A1CE"/>
    <w:rsid w:val="23A3999D"/>
    <w:rsid w:val="23F01079"/>
    <w:rsid w:val="23FC5E9C"/>
    <w:rsid w:val="24A603D7"/>
    <w:rsid w:val="24C199B3"/>
    <w:rsid w:val="25B81933"/>
    <w:rsid w:val="26754E2B"/>
    <w:rsid w:val="26B91A04"/>
    <w:rsid w:val="26E39F3C"/>
    <w:rsid w:val="274EA9CF"/>
    <w:rsid w:val="27B111A2"/>
    <w:rsid w:val="28011923"/>
    <w:rsid w:val="28B546B5"/>
    <w:rsid w:val="2969BC75"/>
    <w:rsid w:val="29DBD01A"/>
    <w:rsid w:val="29F1FFAC"/>
    <w:rsid w:val="2AE70B1A"/>
    <w:rsid w:val="2BAA62F9"/>
    <w:rsid w:val="2CD92764"/>
    <w:rsid w:val="2D2515F5"/>
    <w:rsid w:val="2D30D8C0"/>
    <w:rsid w:val="2E5BA04F"/>
    <w:rsid w:val="2F7EA361"/>
    <w:rsid w:val="31595657"/>
    <w:rsid w:val="31B0996E"/>
    <w:rsid w:val="32FE5F5F"/>
    <w:rsid w:val="338E0F98"/>
    <w:rsid w:val="3431C2E4"/>
    <w:rsid w:val="346EC21D"/>
    <w:rsid w:val="347AD2FB"/>
    <w:rsid w:val="35F9CD58"/>
    <w:rsid w:val="3674573B"/>
    <w:rsid w:val="379932D3"/>
    <w:rsid w:val="38A6984F"/>
    <w:rsid w:val="3978CC45"/>
    <w:rsid w:val="3D7D4838"/>
    <w:rsid w:val="3D9D737F"/>
    <w:rsid w:val="3F4D861B"/>
    <w:rsid w:val="3FE28CF1"/>
    <w:rsid w:val="40EE6BD3"/>
    <w:rsid w:val="4171DB68"/>
    <w:rsid w:val="429F27EF"/>
    <w:rsid w:val="42F4B810"/>
    <w:rsid w:val="437690D3"/>
    <w:rsid w:val="438A8EB4"/>
    <w:rsid w:val="43BDF3D4"/>
    <w:rsid w:val="43C1914F"/>
    <w:rsid w:val="45805E95"/>
    <w:rsid w:val="45B7853C"/>
    <w:rsid w:val="45E9EC62"/>
    <w:rsid w:val="489E382A"/>
    <w:rsid w:val="494D0DBB"/>
    <w:rsid w:val="4AF441D1"/>
    <w:rsid w:val="4B683C2E"/>
    <w:rsid w:val="4CE65697"/>
    <w:rsid w:val="4CF36557"/>
    <w:rsid w:val="4D0A8745"/>
    <w:rsid w:val="4D430BC4"/>
    <w:rsid w:val="4E052E71"/>
    <w:rsid w:val="4FA78DE4"/>
    <w:rsid w:val="4FD6E37F"/>
    <w:rsid w:val="50E6237A"/>
    <w:rsid w:val="5145485B"/>
    <w:rsid w:val="52A3B847"/>
    <w:rsid w:val="52A7C85B"/>
    <w:rsid w:val="53AD0CED"/>
    <w:rsid w:val="53AD8F29"/>
    <w:rsid w:val="542E7EFF"/>
    <w:rsid w:val="54FCD557"/>
    <w:rsid w:val="557A728D"/>
    <w:rsid w:val="56034909"/>
    <w:rsid w:val="58BDD2D0"/>
    <w:rsid w:val="58C83459"/>
    <w:rsid w:val="5B9FE045"/>
    <w:rsid w:val="5BFCA369"/>
    <w:rsid w:val="5C23A10B"/>
    <w:rsid w:val="5CAD3241"/>
    <w:rsid w:val="5D481A0F"/>
    <w:rsid w:val="6188D957"/>
    <w:rsid w:val="62FCE556"/>
    <w:rsid w:val="646ED07B"/>
    <w:rsid w:val="64C0226A"/>
    <w:rsid w:val="66F413E8"/>
    <w:rsid w:val="67DFA805"/>
    <w:rsid w:val="68771989"/>
    <w:rsid w:val="69B020D4"/>
    <w:rsid w:val="6A1E2335"/>
    <w:rsid w:val="6B2E33EE"/>
    <w:rsid w:val="6B4C7527"/>
    <w:rsid w:val="6B621D7C"/>
    <w:rsid w:val="6BB5A1F5"/>
    <w:rsid w:val="6C545D81"/>
    <w:rsid w:val="6CB6E89E"/>
    <w:rsid w:val="70C20AB7"/>
    <w:rsid w:val="70D9DDC3"/>
    <w:rsid w:val="756E4EE5"/>
    <w:rsid w:val="7646F5F9"/>
    <w:rsid w:val="772D8F11"/>
    <w:rsid w:val="77D56D4A"/>
    <w:rsid w:val="78233215"/>
    <w:rsid w:val="7843AE61"/>
    <w:rsid w:val="790F8134"/>
    <w:rsid w:val="7A0E0088"/>
    <w:rsid w:val="7A6B97B1"/>
    <w:rsid w:val="7AD71CF5"/>
    <w:rsid w:val="7B196482"/>
    <w:rsid w:val="7C77CEF4"/>
    <w:rsid w:val="7D75CFF9"/>
    <w:rsid w:val="7D806F6C"/>
    <w:rsid w:val="7F3526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A073"/>
  <w15:chartTrackingRefBased/>
  <w15:docId w15:val="{D4AF33DB-B4F4-43CC-9BAB-474B6904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8045C"/>
    <w:pPr>
      <w:spacing w:after="0" w:line="240" w:lineRule="auto"/>
    </w:pPr>
    <w:rPr>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paragraph">
    <w:name w:val="paragraph"/>
    <w:basedOn w:val="Binhthng"/>
    <w:rsid w:val="00867A4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Phngmcinhcuaoanvn"/>
    <w:rsid w:val="00867A4F"/>
  </w:style>
  <w:style w:type="character" w:customStyle="1" w:styleId="eop">
    <w:name w:val="eop"/>
    <w:basedOn w:val="Phngmcinhcuaoanvn"/>
    <w:rsid w:val="00867A4F"/>
  </w:style>
  <w:style w:type="paragraph" w:styleId="Bongchuthich">
    <w:name w:val="Balloon Text"/>
    <w:basedOn w:val="Binhthng"/>
    <w:link w:val="BongchuthichChar"/>
    <w:uiPriority w:val="99"/>
    <w:semiHidden/>
    <w:unhideWhenUsed/>
    <w:rsid w:val="00867A4F"/>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867A4F"/>
    <w:rPr>
      <w:rFonts w:ascii="Segoe UI" w:hAnsi="Segoe UI" w:cs="Segoe UI"/>
      <w:sz w:val="18"/>
      <w:szCs w:val="18"/>
    </w:rPr>
  </w:style>
  <w:style w:type="paragraph" w:styleId="oancuaDanhsach">
    <w:name w:val="List Paragraph"/>
    <w:basedOn w:val="Binhthng"/>
    <w:uiPriority w:val="34"/>
    <w:qFormat/>
    <w:rsid w:val="00C72336"/>
    <w:pPr>
      <w:ind w:left="720"/>
    </w:pPr>
    <w:rPr>
      <w:rFonts w:ascii="Calibri" w:hAnsi="Calibri" w:cs="Calibri"/>
      <w:sz w:val="22"/>
      <w:szCs w:val="22"/>
      <w:lang w:val="en-GB" w:eastAsia="en-GB"/>
    </w:rPr>
  </w:style>
  <w:style w:type="paragraph" w:styleId="VnbanChuthich">
    <w:name w:val="annotation text"/>
    <w:basedOn w:val="Binhthng"/>
    <w:link w:val="VnbanChuthichChar"/>
    <w:uiPriority w:val="99"/>
    <w:semiHidden/>
    <w:unhideWhenUsed/>
    <w:rPr>
      <w:sz w:val="20"/>
      <w:szCs w:val="20"/>
    </w:rPr>
  </w:style>
  <w:style w:type="character" w:customStyle="1" w:styleId="VnbanChuthichChar">
    <w:name w:val="Văn bản Chú thích Char"/>
    <w:basedOn w:val="Phngmcinhcuaoanvn"/>
    <w:link w:val="VnbanChuthich"/>
    <w:uiPriority w:val="99"/>
    <w:semiHidden/>
    <w:rPr>
      <w:sz w:val="20"/>
      <w:szCs w:val="20"/>
      <w:lang w:val="en-US"/>
    </w:rPr>
  </w:style>
  <w:style w:type="character" w:styleId="ThamchiuChuthich">
    <w:name w:val="annotation reference"/>
    <w:basedOn w:val="Phngmcinhcuaoanvn"/>
    <w:uiPriority w:val="99"/>
    <w:semiHidden/>
    <w:unhideWhenUsed/>
    <w:rPr>
      <w:sz w:val="16"/>
      <w:szCs w:val="16"/>
    </w:rPr>
  </w:style>
  <w:style w:type="paragraph" w:styleId="ChuChuthich">
    <w:name w:val="annotation subject"/>
    <w:basedOn w:val="VnbanChuthich"/>
    <w:next w:val="VnbanChuthich"/>
    <w:link w:val="ChuChuthichChar"/>
    <w:uiPriority w:val="99"/>
    <w:semiHidden/>
    <w:unhideWhenUsed/>
    <w:rsid w:val="006D71ED"/>
    <w:rPr>
      <w:b/>
      <w:bCs/>
    </w:rPr>
  </w:style>
  <w:style w:type="character" w:customStyle="1" w:styleId="ChuChuthichChar">
    <w:name w:val="Chủ đề Chú thích Char"/>
    <w:basedOn w:val="VnbanChuthichChar"/>
    <w:link w:val="ChuChuthich"/>
    <w:uiPriority w:val="99"/>
    <w:semiHidden/>
    <w:rsid w:val="006D71ED"/>
    <w:rPr>
      <w:b/>
      <w:bCs/>
      <w:sz w:val="20"/>
      <w:szCs w:val="20"/>
      <w:lang w:val="en-US"/>
    </w:rPr>
  </w:style>
  <w:style w:type="paragraph" w:styleId="Tiu">
    <w:name w:val="Title"/>
    <w:basedOn w:val="Binhthng"/>
    <w:link w:val="TiuChar"/>
    <w:qFormat/>
    <w:rsid w:val="00BB7E4D"/>
    <w:pPr>
      <w:jc w:val="center"/>
    </w:pPr>
    <w:rPr>
      <w:rFonts w:ascii=".VnArialH" w:eastAsia="Times New Roman" w:hAnsi=".VnArialH" w:cs="Times New Roman"/>
      <w:b/>
      <w:sz w:val="40"/>
      <w:szCs w:val="20"/>
    </w:rPr>
  </w:style>
  <w:style w:type="character" w:customStyle="1" w:styleId="TiuChar">
    <w:name w:val="Tiêu đề Char"/>
    <w:basedOn w:val="Phngmcinhcuaoanvn"/>
    <w:link w:val="Tiu"/>
    <w:rsid w:val="00BB7E4D"/>
    <w:rPr>
      <w:rFonts w:ascii=".VnArialH" w:eastAsia="Times New Roman" w:hAnsi=".VnArialH" w:cs="Times New Roman"/>
      <w:b/>
      <w:sz w:val="40"/>
      <w:szCs w:val="20"/>
      <w:lang w:val="en-US"/>
    </w:rPr>
  </w:style>
  <w:style w:type="table" w:styleId="LiBang">
    <w:name w:val="Table Grid"/>
    <w:basedOn w:val="BangThngthng"/>
    <w:uiPriority w:val="39"/>
    <w:rsid w:val="005B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unhideWhenUsed/>
    <w:rsid w:val="005B022E"/>
    <w:rPr>
      <w:color w:val="0000FF"/>
      <w:u w:val="single"/>
    </w:rPr>
  </w:style>
  <w:style w:type="character" w:styleId="FollowedHyperlink">
    <w:name w:val="FollowedHyperlink"/>
    <w:basedOn w:val="Phngmcinhcuaoanvn"/>
    <w:uiPriority w:val="99"/>
    <w:semiHidden/>
    <w:unhideWhenUsed/>
    <w:rsid w:val="005B022E"/>
    <w:rPr>
      <w:color w:val="954F72" w:themeColor="followedHyperlink"/>
      <w:u w:val="single"/>
    </w:rPr>
  </w:style>
  <w:style w:type="character" w:styleId="cpChagiiquyt">
    <w:name w:val="Unresolved Mention"/>
    <w:basedOn w:val="Phngmcinhcuaoanvn"/>
    <w:uiPriority w:val="99"/>
    <w:semiHidden/>
    <w:unhideWhenUsed/>
    <w:rsid w:val="005B022E"/>
    <w:rPr>
      <w:color w:val="605E5C"/>
      <w:shd w:val="clear" w:color="auto" w:fill="E1DFDD"/>
    </w:rPr>
  </w:style>
  <w:style w:type="paragraph" w:styleId="utrang">
    <w:name w:val="header"/>
    <w:basedOn w:val="Binhthng"/>
    <w:link w:val="utrangChar"/>
    <w:uiPriority w:val="99"/>
    <w:unhideWhenUsed/>
    <w:rsid w:val="006B552E"/>
    <w:pPr>
      <w:tabs>
        <w:tab w:val="center" w:pos="4513"/>
        <w:tab w:val="right" w:pos="9026"/>
      </w:tabs>
    </w:pPr>
  </w:style>
  <w:style w:type="character" w:customStyle="1" w:styleId="utrangChar">
    <w:name w:val="Đầu trang Char"/>
    <w:basedOn w:val="Phngmcinhcuaoanvn"/>
    <w:link w:val="utrang"/>
    <w:uiPriority w:val="99"/>
    <w:rsid w:val="006B552E"/>
    <w:rPr>
      <w:sz w:val="24"/>
      <w:szCs w:val="24"/>
      <w:lang w:val="en-US"/>
    </w:rPr>
  </w:style>
  <w:style w:type="paragraph" w:styleId="Chntrang">
    <w:name w:val="footer"/>
    <w:basedOn w:val="Binhthng"/>
    <w:link w:val="ChntrangChar"/>
    <w:uiPriority w:val="99"/>
    <w:unhideWhenUsed/>
    <w:rsid w:val="006B552E"/>
    <w:pPr>
      <w:tabs>
        <w:tab w:val="center" w:pos="4513"/>
        <w:tab w:val="right" w:pos="9026"/>
      </w:tabs>
    </w:pPr>
  </w:style>
  <w:style w:type="character" w:customStyle="1" w:styleId="ChntrangChar">
    <w:name w:val="Chân trang Char"/>
    <w:basedOn w:val="Phngmcinhcuaoanvn"/>
    <w:link w:val="Chntrang"/>
    <w:uiPriority w:val="99"/>
    <w:rsid w:val="006B552E"/>
    <w:rPr>
      <w:sz w:val="24"/>
      <w:szCs w:val="24"/>
      <w:lang w:val="en-US"/>
    </w:rPr>
  </w:style>
  <w:style w:type="paragraph" w:styleId="ThngthngWeb">
    <w:name w:val="Normal (Web)"/>
    <w:basedOn w:val="Binhthng"/>
    <w:uiPriority w:val="99"/>
    <w:semiHidden/>
    <w:unhideWhenUsed/>
    <w:rsid w:val="004E2D7E"/>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9833">
      <w:bodyDiv w:val="1"/>
      <w:marLeft w:val="0"/>
      <w:marRight w:val="0"/>
      <w:marTop w:val="0"/>
      <w:marBottom w:val="0"/>
      <w:divBdr>
        <w:top w:val="none" w:sz="0" w:space="0" w:color="auto"/>
        <w:left w:val="none" w:sz="0" w:space="0" w:color="auto"/>
        <w:bottom w:val="none" w:sz="0" w:space="0" w:color="auto"/>
        <w:right w:val="none" w:sz="0" w:space="0" w:color="auto"/>
      </w:divBdr>
    </w:div>
    <w:div w:id="1005934432">
      <w:bodyDiv w:val="1"/>
      <w:marLeft w:val="0"/>
      <w:marRight w:val="0"/>
      <w:marTop w:val="0"/>
      <w:marBottom w:val="0"/>
      <w:divBdr>
        <w:top w:val="none" w:sz="0" w:space="0" w:color="auto"/>
        <w:left w:val="none" w:sz="0" w:space="0" w:color="auto"/>
        <w:bottom w:val="none" w:sz="0" w:space="0" w:color="auto"/>
        <w:right w:val="none" w:sz="0" w:space="0" w:color="auto"/>
      </w:divBdr>
      <w:divsChild>
        <w:div w:id="580065342">
          <w:marLeft w:val="0"/>
          <w:marRight w:val="0"/>
          <w:marTop w:val="0"/>
          <w:marBottom w:val="0"/>
          <w:divBdr>
            <w:top w:val="none" w:sz="0" w:space="0" w:color="auto"/>
            <w:left w:val="none" w:sz="0" w:space="0" w:color="auto"/>
            <w:bottom w:val="none" w:sz="0" w:space="0" w:color="auto"/>
            <w:right w:val="none" w:sz="0" w:space="0" w:color="auto"/>
          </w:divBdr>
          <w:divsChild>
            <w:div w:id="540242604">
              <w:marLeft w:val="0"/>
              <w:marRight w:val="0"/>
              <w:marTop w:val="0"/>
              <w:marBottom w:val="0"/>
              <w:divBdr>
                <w:top w:val="none" w:sz="0" w:space="0" w:color="auto"/>
                <w:left w:val="none" w:sz="0" w:space="0" w:color="auto"/>
                <w:bottom w:val="none" w:sz="0" w:space="0" w:color="auto"/>
                <w:right w:val="none" w:sz="0" w:space="0" w:color="auto"/>
              </w:divBdr>
            </w:div>
            <w:div w:id="1539049958">
              <w:marLeft w:val="0"/>
              <w:marRight w:val="0"/>
              <w:marTop w:val="0"/>
              <w:marBottom w:val="0"/>
              <w:divBdr>
                <w:top w:val="none" w:sz="0" w:space="0" w:color="auto"/>
                <w:left w:val="none" w:sz="0" w:space="0" w:color="auto"/>
                <w:bottom w:val="none" w:sz="0" w:space="0" w:color="auto"/>
                <w:right w:val="none" w:sz="0" w:space="0" w:color="auto"/>
              </w:divBdr>
            </w:div>
            <w:div w:id="1911114358">
              <w:marLeft w:val="0"/>
              <w:marRight w:val="0"/>
              <w:marTop w:val="0"/>
              <w:marBottom w:val="0"/>
              <w:divBdr>
                <w:top w:val="none" w:sz="0" w:space="0" w:color="auto"/>
                <w:left w:val="none" w:sz="0" w:space="0" w:color="auto"/>
                <w:bottom w:val="none" w:sz="0" w:space="0" w:color="auto"/>
                <w:right w:val="none" w:sz="0" w:space="0" w:color="auto"/>
              </w:divBdr>
            </w:div>
          </w:divsChild>
        </w:div>
        <w:div w:id="1085344285">
          <w:marLeft w:val="0"/>
          <w:marRight w:val="0"/>
          <w:marTop w:val="0"/>
          <w:marBottom w:val="0"/>
          <w:divBdr>
            <w:top w:val="none" w:sz="0" w:space="0" w:color="auto"/>
            <w:left w:val="none" w:sz="0" w:space="0" w:color="auto"/>
            <w:bottom w:val="none" w:sz="0" w:space="0" w:color="auto"/>
            <w:right w:val="none" w:sz="0" w:space="0" w:color="auto"/>
          </w:divBdr>
          <w:divsChild>
            <w:div w:id="368803020">
              <w:marLeft w:val="0"/>
              <w:marRight w:val="0"/>
              <w:marTop w:val="0"/>
              <w:marBottom w:val="0"/>
              <w:divBdr>
                <w:top w:val="none" w:sz="0" w:space="0" w:color="auto"/>
                <w:left w:val="none" w:sz="0" w:space="0" w:color="auto"/>
                <w:bottom w:val="none" w:sz="0" w:space="0" w:color="auto"/>
                <w:right w:val="none" w:sz="0" w:space="0" w:color="auto"/>
              </w:divBdr>
            </w:div>
          </w:divsChild>
        </w:div>
        <w:div w:id="1957176397">
          <w:marLeft w:val="0"/>
          <w:marRight w:val="0"/>
          <w:marTop w:val="0"/>
          <w:marBottom w:val="0"/>
          <w:divBdr>
            <w:top w:val="none" w:sz="0" w:space="0" w:color="auto"/>
            <w:left w:val="none" w:sz="0" w:space="0" w:color="auto"/>
            <w:bottom w:val="none" w:sz="0" w:space="0" w:color="auto"/>
            <w:right w:val="none" w:sz="0" w:space="0" w:color="auto"/>
          </w:divBdr>
          <w:divsChild>
            <w:div w:id="727605308">
              <w:marLeft w:val="0"/>
              <w:marRight w:val="0"/>
              <w:marTop w:val="0"/>
              <w:marBottom w:val="0"/>
              <w:divBdr>
                <w:top w:val="none" w:sz="0" w:space="0" w:color="auto"/>
                <w:left w:val="none" w:sz="0" w:space="0" w:color="auto"/>
                <w:bottom w:val="none" w:sz="0" w:space="0" w:color="auto"/>
                <w:right w:val="none" w:sz="0" w:space="0" w:color="auto"/>
              </w:divBdr>
            </w:div>
            <w:div w:id="852959949">
              <w:marLeft w:val="0"/>
              <w:marRight w:val="0"/>
              <w:marTop w:val="0"/>
              <w:marBottom w:val="0"/>
              <w:divBdr>
                <w:top w:val="none" w:sz="0" w:space="0" w:color="auto"/>
                <w:left w:val="none" w:sz="0" w:space="0" w:color="auto"/>
                <w:bottom w:val="none" w:sz="0" w:space="0" w:color="auto"/>
                <w:right w:val="none" w:sz="0" w:space="0" w:color="auto"/>
              </w:divBdr>
            </w:div>
            <w:div w:id="1081290381">
              <w:marLeft w:val="0"/>
              <w:marRight w:val="0"/>
              <w:marTop w:val="0"/>
              <w:marBottom w:val="0"/>
              <w:divBdr>
                <w:top w:val="none" w:sz="0" w:space="0" w:color="auto"/>
                <w:left w:val="none" w:sz="0" w:space="0" w:color="auto"/>
                <w:bottom w:val="none" w:sz="0" w:space="0" w:color="auto"/>
                <w:right w:val="none" w:sz="0" w:space="0" w:color="auto"/>
              </w:divBdr>
            </w:div>
            <w:div w:id="17497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57365">
      <w:bodyDiv w:val="1"/>
      <w:marLeft w:val="0"/>
      <w:marRight w:val="0"/>
      <w:marTop w:val="0"/>
      <w:marBottom w:val="0"/>
      <w:divBdr>
        <w:top w:val="none" w:sz="0" w:space="0" w:color="auto"/>
        <w:left w:val="none" w:sz="0" w:space="0" w:color="auto"/>
        <w:bottom w:val="none" w:sz="0" w:space="0" w:color="auto"/>
        <w:right w:val="none" w:sz="0" w:space="0" w:color="auto"/>
      </w:divBdr>
    </w:div>
    <w:div w:id="1758480697">
      <w:bodyDiv w:val="1"/>
      <w:marLeft w:val="0"/>
      <w:marRight w:val="0"/>
      <w:marTop w:val="0"/>
      <w:marBottom w:val="0"/>
      <w:divBdr>
        <w:top w:val="none" w:sz="0" w:space="0" w:color="auto"/>
        <w:left w:val="none" w:sz="0" w:space="0" w:color="auto"/>
        <w:bottom w:val="none" w:sz="0" w:space="0" w:color="auto"/>
        <w:right w:val="none" w:sz="0" w:space="0" w:color="auto"/>
      </w:divBdr>
      <w:divsChild>
        <w:div w:id="845368141">
          <w:marLeft w:val="0"/>
          <w:marRight w:val="0"/>
          <w:marTop w:val="0"/>
          <w:marBottom w:val="0"/>
          <w:divBdr>
            <w:top w:val="none" w:sz="0" w:space="0" w:color="auto"/>
            <w:left w:val="none" w:sz="0" w:space="0" w:color="auto"/>
            <w:bottom w:val="none" w:sz="0" w:space="0" w:color="auto"/>
            <w:right w:val="none" w:sz="0" w:space="0" w:color="auto"/>
          </w:divBdr>
        </w:div>
        <w:div w:id="1918202984">
          <w:marLeft w:val="0"/>
          <w:marRight w:val="0"/>
          <w:marTop w:val="0"/>
          <w:marBottom w:val="0"/>
          <w:divBdr>
            <w:top w:val="none" w:sz="0" w:space="0" w:color="auto"/>
            <w:left w:val="none" w:sz="0" w:space="0" w:color="auto"/>
            <w:bottom w:val="none" w:sz="0" w:space="0" w:color="auto"/>
            <w:right w:val="none" w:sz="0" w:space="0" w:color="auto"/>
          </w:divBdr>
        </w:div>
      </w:divsChild>
    </w:div>
    <w:div w:id="1887330776">
      <w:bodyDiv w:val="1"/>
      <w:marLeft w:val="0"/>
      <w:marRight w:val="0"/>
      <w:marTop w:val="0"/>
      <w:marBottom w:val="0"/>
      <w:divBdr>
        <w:top w:val="none" w:sz="0" w:space="0" w:color="auto"/>
        <w:left w:val="none" w:sz="0" w:space="0" w:color="auto"/>
        <w:bottom w:val="none" w:sz="0" w:space="0" w:color="auto"/>
        <w:right w:val="none" w:sz="0" w:space="0" w:color="auto"/>
      </w:divBdr>
    </w:div>
    <w:div w:id="20667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ponsiveclassroom.org/what-is-morning-mee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eu.le@vvob.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331EAE5CBF55B4E87F69790D4471D48" ma:contentTypeVersion="4" ma:contentTypeDescription="Create a new document." ma:contentTypeScope="" ma:versionID="c2a18d5db077c04d0cc10a3dc9d8d2e7">
  <xsd:schema xmlns:xsd="http://www.w3.org/2001/XMLSchema" xmlns:xs="http://www.w3.org/2001/XMLSchema" xmlns:p="http://schemas.microsoft.com/office/2006/metadata/properties" xmlns:ns2="3603e915-62a3-4b7f-80c1-c368cb873e39" targetNamespace="http://schemas.microsoft.com/office/2006/metadata/properties" ma:root="true" ma:fieldsID="add9d34569e0aa80e36173b23331ad54" ns2:_="">
    <xsd:import namespace="3603e915-62a3-4b7f-80c1-c368cb873e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3e915-62a3-4b7f-80c1-c368cb873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05734-ED19-46A6-8FDD-FBEEE3C7F39A}">
  <ds:schemaRefs>
    <ds:schemaRef ds:uri="http://schemas.microsoft.com/sharepoint/v3/contenttype/forms"/>
  </ds:schemaRefs>
</ds:datastoreItem>
</file>

<file path=customXml/itemProps2.xml><?xml version="1.0" encoding="utf-8"?>
<ds:datastoreItem xmlns:ds="http://schemas.openxmlformats.org/officeDocument/2006/customXml" ds:itemID="{322D2F43-531B-4168-94F9-BD976535A9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2FBF2-D7E2-43C1-8EF8-F80BC0D93727}">
  <ds:schemaRefs>
    <ds:schemaRef ds:uri="http://schemas.openxmlformats.org/officeDocument/2006/bibliography"/>
  </ds:schemaRefs>
</ds:datastoreItem>
</file>

<file path=customXml/itemProps4.xml><?xml version="1.0" encoding="utf-8"?>
<ds:datastoreItem xmlns:ds="http://schemas.openxmlformats.org/officeDocument/2006/customXml" ds:itemID="{62690210-44D7-412E-8914-75DE65A21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3e915-62a3-4b7f-80c1-c368cb873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Le Thi Bich</dc:creator>
  <cp:keywords/>
  <dc:description/>
  <cp:lastModifiedBy>Hanh Do Thi Hong</cp:lastModifiedBy>
  <cp:revision>13</cp:revision>
  <dcterms:created xsi:type="dcterms:W3CDTF">2020-08-04T07:45:00Z</dcterms:created>
  <dcterms:modified xsi:type="dcterms:W3CDTF">2020-08-07T04:47:00Z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0x0101000331EAE5CBF55B4E87F69790D4471D48</vt:lpwstr>
  </property>
</Properties>
</file>